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023" w:rsidRPr="00942C29" w:rsidRDefault="00BF1612">
      <w:pPr>
        <w:rPr>
          <w:lang w:val="en-GB"/>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-342900</wp:posOffset>
            </wp:positionH>
            <wp:positionV relativeFrom="paragraph">
              <wp:posOffset>-391795</wp:posOffset>
            </wp:positionV>
            <wp:extent cx="4391660" cy="972185"/>
            <wp:effectExtent l="0" t="0" r="8890" b="0"/>
            <wp:wrapNone/>
            <wp:docPr id="4" name="Slika 0" descr="eu_flag-erasmus_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eu_flag-erasmus__vect_pos.jpg"/>
                    <pic:cNvPicPr>
                      <a:picLocks noChangeAspect="1" noChangeArrowheads="1"/>
                    </pic:cNvPicPr>
                  </pic:nvPicPr>
                  <pic:blipFill>
                    <a:blip r:embed="rId7">
                      <a:extLst>
                        <a:ext uri="{28A0092B-C50C-407E-A947-70E740481C1C}">
                          <a14:useLocalDpi xmlns:a14="http://schemas.microsoft.com/office/drawing/2010/main" val="0"/>
                        </a:ext>
                      </a:extLst>
                    </a:blip>
                    <a:srcRect l="4466" t="14815" r="4121" b="14075"/>
                    <a:stretch>
                      <a:fillRect/>
                    </a:stretch>
                  </pic:blipFill>
                  <pic:spPr bwMode="auto">
                    <a:xfrm>
                      <a:off x="0" y="0"/>
                      <a:ext cx="439166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-391795</wp:posOffset>
                </wp:positionV>
                <wp:extent cx="1624965" cy="953135"/>
                <wp:effectExtent l="22860" t="19050" r="19050" b="279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953135"/>
                        </a:xfrm>
                        <a:prstGeom prst="rect">
                          <a:avLst/>
                        </a:prstGeom>
                        <a:noFill/>
                        <a:ln w="38100">
                          <a:solidFill>
                            <a:srgbClr val="17365D"/>
                          </a:solidFill>
                          <a:miter lim="800000"/>
                          <a:headEnd/>
                          <a:tailEnd/>
                        </a:ln>
                        <a:extLst>
                          <a:ext uri="{909E8E84-426E-40DD-AFC4-6F175D3DCCD1}">
                            <a14:hiddenFill xmlns:a14="http://schemas.microsoft.com/office/drawing/2010/main">
                              <a:solidFill>
                                <a:srgbClr val="DBE5F1"/>
                              </a:solidFill>
                            </a14:hiddenFill>
                          </a:ext>
                        </a:extLst>
                      </wps:spPr>
                      <wps:txb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CA588C" w:rsidRDefault="00CA588C" w:rsidP="00CA588C">
                            <w:pPr>
                              <w:jc w:val="center"/>
                              <w:rPr>
                                <w:b/>
                                <w:sz w:val="32"/>
                                <w:szCs w:val="32"/>
                              </w:rPr>
                            </w:pPr>
                            <w:r w:rsidRPr="00CA588C">
                              <w:rPr>
                                <w:rFonts w:ascii="Century Gothic" w:hAnsi="Century Gothic"/>
                                <w:sz w:val="32"/>
                                <w:szCs w:val="32"/>
                              </w:rPr>
                              <w:t>939374676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7.45pt;margin-top:-30.85pt;width:127.95pt;height:7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" filled="f" fillcolor="#dbe5f1" strokecolor="#17365d" strokeweight="3pt">
                <v:textbox>
                  <w:txbxContent>
                    <w:p w:rsidR="00E33023" w:rsidRPr="00FA5CC5" w:rsidRDefault="00E33023" w:rsidP="00FA5CC5">
                      <w:pPr>
                        <w:shd w:val="clear" w:color="auto" w:fill="C6D9F1"/>
                        <w:jc w:val="center"/>
                        <w:rPr>
                          <w:rFonts w:ascii="Century Gothic" w:hAnsi="Century Gothic" w:cs="Helvetica"/>
                          <w:b/>
                          <w:color w:val="404040"/>
                          <w:sz w:val="4"/>
                          <w:szCs w:val="4"/>
                        </w:rPr>
                      </w:pPr>
                    </w:p>
                    <w:p w:rsidR="00E33023" w:rsidRPr="00FA5CC5" w:rsidRDefault="00E33023" w:rsidP="00FA5CC5">
                      <w:pPr>
                        <w:shd w:val="clear" w:color="auto" w:fill="C6D9F1"/>
                        <w:jc w:val="center"/>
                        <w:rPr>
                          <w:rFonts w:ascii="Century Gothic" w:hAnsi="Century Gothic" w:cs="Helvetica"/>
                          <w:b/>
                          <w:color w:val="404040"/>
                          <w:sz w:val="32"/>
                          <w:szCs w:val="32"/>
                        </w:rPr>
                      </w:pPr>
                      <w:r w:rsidRPr="00FA5CC5">
                        <w:rPr>
                          <w:rFonts w:ascii="Century Gothic" w:hAnsi="Century Gothic" w:cs="Helvetica"/>
                          <w:b/>
                          <w:color w:val="404040"/>
                          <w:sz w:val="32"/>
                          <w:szCs w:val="32"/>
                        </w:rPr>
                        <w:t>PIC number:</w:t>
                      </w:r>
                    </w:p>
                    <w:p w:rsidR="00E33023" w:rsidRPr="00CA588C" w:rsidRDefault="00CA588C" w:rsidP="00CA588C">
                      <w:pPr>
                        <w:jc w:val="center"/>
                        <w:rPr>
                          <w:b/>
                          <w:sz w:val="32"/>
                          <w:szCs w:val="32"/>
                        </w:rPr>
                      </w:pPr>
                      <w:r w:rsidRPr="00CA588C">
                        <w:rPr>
                          <w:rFonts w:ascii="Century Gothic" w:hAnsi="Century Gothic"/>
                          <w:sz w:val="32"/>
                          <w:szCs w:val="32"/>
                        </w:rPr>
                        <w:t>939374676</w:t>
                      </w:r>
                    </w:p>
                  </w:txbxContent>
                </v:textbox>
              </v:shape>
            </w:pict>
          </mc:Fallback>
        </mc:AlternateContent>
      </w:r>
      <w:r w:rsidR="00E33023" w:rsidRPr="00942C29">
        <w:rPr>
          <w:lang w:val="en-GB"/>
        </w:rPr>
        <w:t xml:space="preserve">  </w:t>
      </w:r>
    </w:p>
    <w:p w:rsidR="00E33023" w:rsidRPr="00942C29" w:rsidRDefault="00E33023">
      <w:pPr>
        <w:rPr>
          <w:sz w:val="32"/>
          <w:szCs w:val="32"/>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Full legal name</w:t>
            </w:r>
          </w:p>
        </w:tc>
        <w:tc>
          <w:tcPr>
            <w:tcW w:w="5839" w:type="dxa"/>
            <w:vAlign w:val="center"/>
          </w:tcPr>
          <w:p w:rsidR="00E33023" w:rsidRPr="00942C29" w:rsidRDefault="00CA588C" w:rsidP="00FA5CC5">
            <w:pPr>
              <w:spacing w:after="0" w:line="240" w:lineRule="auto"/>
              <w:rPr>
                <w:b/>
                <w:color w:val="404040"/>
                <w:lang w:val="en-GB"/>
              </w:rPr>
            </w:pPr>
            <w:r>
              <w:rPr>
                <w:rFonts w:ascii="Century Gothic" w:eastAsia="Century Gothic" w:hAnsi="Century Gothic" w:cs="Century Gothic"/>
                <w:color w:val="000000"/>
                <w:sz w:val="20"/>
                <w:szCs w:val="20"/>
                <w:lang w:val="ro-RO"/>
              </w:rPr>
              <w:t>Youth Discovery Ventures Ltd</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Address</w:t>
            </w:r>
          </w:p>
        </w:tc>
        <w:tc>
          <w:tcPr>
            <w:tcW w:w="5839" w:type="dxa"/>
            <w:vAlign w:val="center"/>
          </w:tcPr>
          <w:p w:rsidR="00E33023" w:rsidRPr="00942C29" w:rsidRDefault="00CA588C" w:rsidP="00FA5CC5">
            <w:pPr>
              <w:spacing w:after="0" w:line="240" w:lineRule="auto"/>
              <w:rPr>
                <w:color w:val="404040"/>
                <w:lang w:val="en-GB"/>
              </w:rPr>
            </w:pPr>
            <w:r>
              <w:rPr>
                <w:color w:val="404040"/>
                <w:lang w:val="en-GB"/>
              </w:rPr>
              <w:t>57-59 Club Garden Road</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City</w:t>
            </w:r>
          </w:p>
        </w:tc>
        <w:tc>
          <w:tcPr>
            <w:tcW w:w="5839" w:type="dxa"/>
            <w:vAlign w:val="center"/>
          </w:tcPr>
          <w:p w:rsidR="00E33023" w:rsidRPr="00942C29" w:rsidRDefault="00CA588C" w:rsidP="00FA5CC5">
            <w:pPr>
              <w:spacing w:after="0" w:line="240" w:lineRule="auto"/>
              <w:rPr>
                <w:color w:val="404040"/>
                <w:lang w:val="en-GB"/>
              </w:rPr>
            </w:pPr>
            <w:r>
              <w:rPr>
                <w:color w:val="404040"/>
                <w:lang w:val="en-GB"/>
              </w:rPr>
              <w:t>Sheffield</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Post code:</w:t>
            </w:r>
          </w:p>
        </w:tc>
        <w:tc>
          <w:tcPr>
            <w:tcW w:w="5839" w:type="dxa"/>
            <w:vAlign w:val="center"/>
          </w:tcPr>
          <w:p w:rsidR="007C7A72" w:rsidRPr="00942C29" w:rsidRDefault="00CA588C" w:rsidP="00FA5CC5">
            <w:pPr>
              <w:spacing w:after="0" w:line="240" w:lineRule="auto"/>
              <w:rPr>
                <w:color w:val="404040"/>
                <w:lang w:val="en-GB"/>
              </w:rPr>
            </w:pPr>
            <w:r>
              <w:rPr>
                <w:color w:val="404040"/>
                <w:lang w:val="en-GB"/>
              </w:rPr>
              <w:t>S11 8BU</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Country</w:t>
            </w:r>
          </w:p>
        </w:tc>
        <w:tc>
          <w:tcPr>
            <w:tcW w:w="5839" w:type="dxa"/>
            <w:vAlign w:val="center"/>
          </w:tcPr>
          <w:p w:rsidR="00E33023" w:rsidRPr="00942C29" w:rsidRDefault="00CA588C" w:rsidP="00FA5CC5">
            <w:pPr>
              <w:spacing w:after="0" w:line="240" w:lineRule="auto"/>
              <w:rPr>
                <w:b/>
                <w:color w:val="404040"/>
                <w:lang w:val="en-GB"/>
              </w:rPr>
            </w:pPr>
            <w:r>
              <w:rPr>
                <w:b/>
                <w:color w:val="404040"/>
                <w:lang w:val="en-GB"/>
              </w:rPr>
              <w:t>England</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autoSpaceDE w:val="0"/>
              <w:autoSpaceDN w:val="0"/>
              <w:adjustRightInd w:val="0"/>
              <w:spacing w:after="0" w:line="240" w:lineRule="auto"/>
              <w:rPr>
                <w:rFonts w:cs="MyriadPro-Regular"/>
                <w:color w:val="404040"/>
                <w:lang w:val="en-GB"/>
              </w:rPr>
            </w:pPr>
            <w:r w:rsidRPr="00942C29">
              <w:rPr>
                <w:rFonts w:cs="MyriadPro-Regular"/>
                <w:color w:val="404040"/>
                <w:lang w:val="en-GB"/>
              </w:rPr>
              <w:t>Region</w:t>
            </w:r>
          </w:p>
        </w:tc>
        <w:tc>
          <w:tcPr>
            <w:tcW w:w="5839" w:type="dxa"/>
            <w:vAlign w:val="center"/>
          </w:tcPr>
          <w:p w:rsidR="00E33023" w:rsidRPr="00942C29" w:rsidRDefault="00CA588C" w:rsidP="00FA5CC5">
            <w:pPr>
              <w:spacing w:after="0" w:line="240" w:lineRule="auto"/>
              <w:rPr>
                <w:color w:val="404040"/>
                <w:lang w:val="en-GB"/>
              </w:rPr>
            </w:pPr>
            <w:r>
              <w:rPr>
                <w:color w:val="404040"/>
                <w:lang w:val="en-GB"/>
              </w:rPr>
              <w:t>South Yorkshire</w:t>
            </w: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Email</w:t>
            </w:r>
          </w:p>
        </w:tc>
        <w:tc>
          <w:tcPr>
            <w:tcW w:w="5839" w:type="dxa"/>
            <w:vAlign w:val="center"/>
          </w:tcPr>
          <w:p w:rsidR="00E33023" w:rsidRPr="00942C29" w:rsidRDefault="006B6E7C" w:rsidP="00FA5CC5">
            <w:pPr>
              <w:spacing w:after="0" w:line="240" w:lineRule="auto"/>
              <w:rPr>
                <w:b/>
                <w:color w:val="404040"/>
                <w:lang w:val="en-GB"/>
              </w:rPr>
            </w:pPr>
            <w:hyperlink r:id="rId8" w:history="1">
              <w:r w:rsidR="00CA588C" w:rsidRPr="00A8528C">
                <w:rPr>
                  <w:rStyle w:val="Hyperlink"/>
                  <w:b/>
                  <w:lang w:val="en-GB"/>
                </w:rPr>
                <w:t>info@youthdiscoveryventures.co.uk</w:t>
              </w:r>
            </w:hyperlink>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rFonts w:cs="MyriadPro-Regular"/>
                <w:color w:val="404040"/>
                <w:lang w:val="en-GB"/>
              </w:rPr>
            </w:pPr>
            <w:r w:rsidRPr="00942C29">
              <w:rPr>
                <w:rFonts w:cs="MyriadPro-Regular"/>
                <w:color w:val="404040"/>
                <w:lang w:val="en-GB"/>
              </w:rPr>
              <w:t>Webpage</w:t>
            </w:r>
          </w:p>
        </w:tc>
        <w:tc>
          <w:tcPr>
            <w:tcW w:w="5839" w:type="dxa"/>
            <w:vAlign w:val="center"/>
          </w:tcPr>
          <w:p w:rsidR="007C7A72" w:rsidRPr="00942C29" w:rsidRDefault="006B6E7C" w:rsidP="00FA5CC5">
            <w:pPr>
              <w:spacing w:after="0" w:line="240" w:lineRule="auto"/>
              <w:rPr>
                <w:color w:val="404040"/>
                <w:lang w:val="en-GB"/>
              </w:rPr>
            </w:pPr>
            <w:hyperlink r:id="rId9" w:history="1">
              <w:r w:rsidR="00CA588C" w:rsidRPr="00A8528C">
                <w:rPr>
                  <w:rStyle w:val="Hyperlink"/>
                  <w:lang w:val="en-GB"/>
                </w:rPr>
                <w:t>www.youthdiscoveryventures.co.uk</w:t>
              </w:r>
            </w:hyperlink>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Facebook</w:t>
            </w:r>
          </w:p>
        </w:tc>
        <w:tc>
          <w:tcPr>
            <w:tcW w:w="5839" w:type="dxa"/>
            <w:vAlign w:val="center"/>
          </w:tcPr>
          <w:p w:rsidR="00E33023" w:rsidRPr="00942C29" w:rsidRDefault="006B6E7C" w:rsidP="00FA5CC5">
            <w:pPr>
              <w:spacing w:after="0" w:line="240" w:lineRule="auto"/>
              <w:rPr>
                <w:color w:val="404040"/>
                <w:lang w:val="en-GB"/>
              </w:rPr>
            </w:pPr>
            <w:hyperlink r:id="rId10" w:history="1">
              <w:r w:rsidR="00CA588C" w:rsidRPr="00A8528C">
                <w:rPr>
                  <w:rStyle w:val="Hyperlink"/>
                  <w:lang w:val="en-GB"/>
                </w:rPr>
                <w:t>www.facebook.com/youthdiscoveryventures</w:t>
              </w:r>
            </w:hyperlink>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proofErr w:type="spellStart"/>
            <w:r w:rsidRPr="00942C29">
              <w:rPr>
                <w:color w:val="404040"/>
                <w:lang w:val="en-GB"/>
              </w:rPr>
              <w:t>Otlas</w:t>
            </w:r>
            <w:proofErr w:type="spellEnd"/>
          </w:p>
        </w:tc>
        <w:tc>
          <w:tcPr>
            <w:tcW w:w="5839" w:type="dxa"/>
            <w:vAlign w:val="center"/>
          </w:tcPr>
          <w:p w:rsidR="00E33023" w:rsidRPr="00942C29" w:rsidRDefault="00E33023" w:rsidP="00FA5CC5">
            <w:pPr>
              <w:spacing w:after="0" w:line="240" w:lineRule="auto"/>
              <w:rPr>
                <w:color w:val="404040"/>
                <w:lang w:val="en-GB"/>
              </w:rPr>
            </w:pPr>
          </w:p>
        </w:tc>
      </w:tr>
      <w:tr w:rsidR="00E33023" w:rsidRPr="00942C29" w:rsidTr="00FA5CC5">
        <w:trPr>
          <w:trHeight w:val="340"/>
          <w:jc w:val="center"/>
        </w:trPr>
        <w:tc>
          <w:tcPr>
            <w:tcW w:w="3969" w:type="dxa"/>
            <w:shd w:val="clear" w:color="auto" w:fill="C6D9F1"/>
            <w:vAlign w:val="center"/>
          </w:tcPr>
          <w:p w:rsidR="00E33023" w:rsidRPr="00942C29" w:rsidRDefault="00E33023" w:rsidP="00FA5CC5">
            <w:pPr>
              <w:spacing w:after="0" w:line="240" w:lineRule="auto"/>
              <w:rPr>
                <w:color w:val="404040"/>
                <w:lang w:val="en-GB"/>
              </w:rPr>
            </w:pPr>
            <w:r w:rsidRPr="00942C29">
              <w:rPr>
                <w:color w:val="404040"/>
                <w:lang w:val="en-GB"/>
              </w:rPr>
              <w:t>PIC number</w:t>
            </w:r>
          </w:p>
        </w:tc>
        <w:tc>
          <w:tcPr>
            <w:tcW w:w="5839" w:type="dxa"/>
            <w:vAlign w:val="center"/>
          </w:tcPr>
          <w:p w:rsidR="00E33023" w:rsidRPr="00942C29" w:rsidRDefault="00CA588C" w:rsidP="00FA5CC5">
            <w:pPr>
              <w:spacing w:after="0" w:line="240" w:lineRule="auto"/>
              <w:rPr>
                <w:color w:val="404040"/>
                <w:lang w:val="en-GB"/>
              </w:rPr>
            </w:pPr>
            <w:r>
              <w:rPr>
                <w:rFonts w:ascii="Century Gothic" w:hAnsi="Century Gothic"/>
                <w:sz w:val="20"/>
                <w:szCs w:val="20"/>
              </w:rPr>
              <w:t>939374676</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type</w:t>
            </w:r>
          </w:p>
        </w:tc>
        <w:tc>
          <w:tcPr>
            <w:tcW w:w="5839" w:type="dxa"/>
            <w:vAlign w:val="center"/>
          </w:tcPr>
          <w:p w:rsidR="007C7A72" w:rsidRPr="00942C29" w:rsidRDefault="00CA588C" w:rsidP="00FA5CC5">
            <w:pPr>
              <w:spacing w:after="0" w:line="240" w:lineRule="auto"/>
              <w:rPr>
                <w:color w:val="404040"/>
                <w:lang w:val="en-GB"/>
              </w:rPr>
            </w:pPr>
            <w:r>
              <w:rPr>
                <w:color w:val="404040"/>
                <w:lang w:val="en-GB"/>
              </w:rPr>
              <w:t>Sending, hosting and coordinating</w:t>
            </w:r>
          </w:p>
        </w:tc>
      </w:tr>
      <w:tr w:rsidR="007C7A72" w:rsidRPr="00942C29" w:rsidTr="00FA5CC5">
        <w:trPr>
          <w:trHeight w:val="340"/>
          <w:jc w:val="center"/>
        </w:trPr>
        <w:tc>
          <w:tcPr>
            <w:tcW w:w="3969" w:type="dxa"/>
            <w:shd w:val="clear" w:color="auto" w:fill="C6D9F1"/>
            <w:vAlign w:val="center"/>
          </w:tcPr>
          <w:p w:rsidR="007C7A72" w:rsidRPr="00942C29" w:rsidRDefault="007C7A72" w:rsidP="00FA5CC5">
            <w:pPr>
              <w:spacing w:after="0" w:line="240" w:lineRule="auto"/>
              <w:rPr>
                <w:color w:val="404040"/>
                <w:lang w:val="en-GB"/>
              </w:rPr>
            </w:pPr>
            <w:r w:rsidRPr="00942C29">
              <w:rPr>
                <w:color w:val="404040"/>
                <w:lang w:val="en-GB"/>
              </w:rPr>
              <w:t>EVS accreditation number</w:t>
            </w:r>
          </w:p>
        </w:tc>
        <w:tc>
          <w:tcPr>
            <w:tcW w:w="5839" w:type="dxa"/>
            <w:vAlign w:val="center"/>
          </w:tcPr>
          <w:p w:rsidR="007C7A72" w:rsidRPr="00942C29" w:rsidRDefault="00CA588C" w:rsidP="00866F86">
            <w:pPr>
              <w:spacing w:after="0" w:line="240" w:lineRule="auto"/>
              <w:rPr>
                <w:color w:val="404040"/>
                <w:lang w:val="en-GB"/>
              </w:rPr>
            </w:pPr>
            <w:r>
              <w:rPr>
                <w:rFonts w:ascii="Century Gothic" w:hAnsi="Century Gothic"/>
                <w:sz w:val="20"/>
                <w:szCs w:val="20"/>
              </w:rPr>
              <w:t xml:space="preserve">939374676 or </w:t>
            </w:r>
            <w:r>
              <w:rPr>
                <w:rFonts w:ascii="Century Gothic" w:hAnsi="Century Gothic" w:cs="Arial"/>
                <w:bCs/>
                <w:color w:val="222222"/>
                <w:sz w:val="19"/>
                <w:szCs w:val="19"/>
                <w:shd w:val="clear" w:color="auto" w:fill="FFFFFF"/>
                <w:lang w:val="en-GB"/>
              </w:rPr>
              <w:t>2015-1-UK01-KA110-014179</w:t>
            </w:r>
          </w:p>
        </w:tc>
      </w:tr>
    </w:tbl>
    <w:p w:rsidR="00E33023" w:rsidRPr="00942C29" w:rsidRDefault="00E33023">
      <w:pPr>
        <w:rPr>
          <w:lang w:val="en-GB"/>
        </w:rPr>
      </w:pPr>
    </w:p>
    <w:tbl>
      <w:tblPr>
        <w:tblW w:w="9984" w:type="dxa"/>
        <w:jc w:val="center"/>
        <w:tblBorders>
          <w:top w:val="single" w:sz="4" w:space="0" w:color="17365D"/>
          <w:bottom w:val="single" w:sz="4" w:space="0" w:color="17365D"/>
          <w:insideH w:val="single" w:sz="4" w:space="0" w:color="17365D"/>
        </w:tblBorders>
        <w:tblLook w:val="00A0" w:firstRow="1" w:lastRow="0" w:firstColumn="1" w:lastColumn="0" w:noHBand="0" w:noVBand="0"/>
      </w:tblPr>
      <w:tblGrid>
        <w:gridCol w:w="176"/>
        <w:gridCol w:w="108"/>
        <w:gridCol w:w="2268"/>
        <w:gridCol w:w="1593"/>
        <w:gridCol w:w="5798"/>
        <w:gridCol w:w="41"/>
      </w:tblGrid>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Type of Organization</w:t>
            </w:r>
          </w:p>
        </w:tc>
        <w:tc>
          <w:tcPr>
            <w:tcW w:w="5839" w:type="dxa"/>
            <w:gridSpan w:val="2"/>
            <w:vAlign w:val="center"/>
          </w:tcPr>
          <w:p w:rsidR="00E33023" w:rsidRPr="00942C29" w:rsidRDefault="00CA588C" w:rsidP="00CA588C">
            <w:pPr>
              <w:spacing w:after="0" w:line="240" w:lineRule="auto"/>
              <w:rPr>
                <w:color w:val="404040"/>
                <w:lang w:val="en-GB"/>
              </w:rPr>
            </w:pPr>
            <w:r>
              <w:rPr>
                <w:color w:val="404040"/>
                <w:lang w:val="en-GB"/>
              </w:rPr>
              <w:t>Company limited by guarantee</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public body?</w:t>
            </w:r>
          </w:p>
        </w:tc>
        <w:tc>
          <w:tcPr>
            <w:tcW w:w="5839" w:type="dxa"/>
            <w:gridSpan w:val="2"/>
            <w:vAlign w:val="center"/>
          </w:tcPr>
          <w:p w:rsidR="00E33023" w:rsidRPr="00942C29" w:rsidRDefault="00CA588C" w:rsidP="00FA5CC5">
            <w:pPr>
              <w:spacing w:after="0" w:line="240" w:lineRule="auto"/>
              <w:rPr>
                <w:color w:val="404040"/>
                <w:lang w:val="en-GB"/>
              </w:rPr>
            </w:pPr>
            <w:r>
              <w:rPr>
                <w:color w:val="404040"/>
                <w:lang w:val="en-GB"/>
              </w:rPr>
              <w:t>No</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color w:val="404040"/>
                <w:lang w:val="en-GB"/>
              </w:rPr>
            </w:pPr>
            <w:r w:rsidRPr="00942C29">
              <w:rPr>
                <w:rFonts w:cs="MyriadPro-Regular"/>
                <w:color w:val="404040"/>
                <w:lang w:val="en-GB"/>
              </w:rPr>
              <w:t>Is the partner org. a non-profit?</w:t>
            </w:r>
          </w:p>
        </w:tc>
        <w:tc>
          <w:tcPr>
            <w:tcW w:w="5839" w:type="dxa"/>
            <w:gridSpan w:val="2"/>
            <w:vAlign w:val="center"/>
          </w:tcPr>
          <w:p w:rsidR="00E33023" w:rsidRPr="00942C29" w:rsidRDefault="00CA588C" w:rsidP="00FA5CC5">
            <w:pPr>
              <w:spacing w:after="0" w:line="240" w:lineRule="auto"/>
              <w:rPr>
                <w:color w:val="404040"/>
                <w:lang w:val="en-GB"/>
              </w:rPr>
            </w:pPr>
            <w:r>
              <w:rPr>
                <w:color w:val="404040"/>
                <w:lang w:val="en-GB"/>
              </w:rPr>
              <w:t>Yes</w:t>
            </w:r>
          </w:p>
        </w:tc>
      </w:tr>
      <w:tr w:rsidR="00E33023" w:rsidRPr="00942C29" w:rsidTr="00395B68">
        <w:trPr>
          <w:gridBefore w:val="1"/>
          <w:wBefore w:w="176" w:type="dxa"/>
          <w:trHeight w:val="340"/>
          <w:jc w:val="center"/>
        </w:trPr>
        <w:tc>
          <w:tcPr>
            <w:tcW w:w="3969" w:type="dxa"/>
            <w:gridSpan w:val="3"/>
            <w:shd w:val="clear" w:color="auto" w:fill="C6D9F1"/>
            <w:vAlign w:val="center"/>
          </w:tcPr>
          <w:p w:rsidR="00E33023" w:rsidRPr="00942C29" w:rsidRDefault="00E33023" w:rsidP="00FA5CC5">
            <w:pPr>
              <w:spacing w:after="0" w:line="240" w:lineRule="auto"/>
              <w:rPr>
                <w:rFonts w:cs="MyriadPro-Regular"/>
                <w:color w:val="404040"/>
                <w:lang w:val="en-GB"/>
              </w:rPr>
            </w:pPr>
            <w:r w:rsidRPr="00942C29">
              <w:rPr>
                <w:rFonts w:cs="MyriadPro-Regular"/>
                <w:color w:val="404040"/>
                <w:lang w:val="en-GB"/>
              </w:rPr>
              <w:t>Activity level</w:t>
            </w:r>
          </w:p>
        </w:tc>
        <w:tc>
          <w:tcPr>
            <w:tcW w:w="5839" w:type="dxa"/>
            <w:gridSpan w:val="2"/>
            <w:vAlign w:val="center"/>
          </w:tcPr>
          <w:p w:rsidR="00E33023" w:rsidRPr="00942C29" w:rsidRDefault="00CA588C" w:rsidP="00FA5CC5">
            <w:pPr>
              <w:spacing w:after="0" w:line="240" w:lineRule="auto"/>
              <w:rPr>
                <w:color w:val="404040"/>
                <w:lang w:val="en-GB"/>
              </w:rPr>
            </w:pPr>
            <w:r>
              <w:rPr>
                <w:color w:val="404040"/>
                <w:lang w:val="en-GB"/>
              </w:rPr>
              <w:t>Local and European</w:t>
            </w:r>
          </w:p>
        </w:tc>
      </w:tr>
      <w:tr w:rsidR="00E33023" w:rsidRPr="00942C29" w:rsidTr="00395B68">
        <w:trPr>
          <w:gridBefore w:val="1"/>
          <w:wBefore w:w="176" w:type="dxa"/>
          <w:trHeight w:val="850"/>
          <w:jc w:val="center"/>
        </w:trPr>
        <w:tc>
          <w:tcPr>
            <w:tcW w:w="3969" w:type="dxa"/>
            <w:gridSpan w:val="3"/>
            <w:shd w:val="clear" w:color="auto" w:fill="C6D9F1"/>
          </w:tcPr>
          <w:p w:rsidR="00E33023" w:rsidRPr="00942C29" w:rsidRDefault="00E33023" w:rsidP="00FA5CC5">
            <w:pPr>
              <w:spacing w:after="0" w:line="240" w:lineRule="auto"/>
              <w:rPr>
                <w:color w:val="404040"/>
                <w:lang w:val="en-GB"/>
              </w:rPr>
            </w:pPr>
          </w:p>
          <w:p w:rsidR="00E33023" w:rsidRPr="00942C29" w:rsidRDefault="00E33023" w:rsidP="00FA5CC5">
            <w:pPr>
              <w:spacing w:after="0" w:line="240" w:lineRule="auto"/>
              <w:rPr>
                <w:color w:val="404040"/>
                <w:lang w:val="en-GB"/>
              </w:rPr>
            </w:pPr>
            <w:r w:rsidRPr="00942C29">
              <w:rPr>
                <w:color w:val="404040"/>
                <w:lang w:val="en-GB"/>
              </w:rPr>
              <w:t>Description of the organization</w:t>
            </w:r>
          </w:p>
        </w:tc>
        <w:tc>
          <w:tcPr>
            <w:tcW w:w="5839" w:type="dxa"/>
            <w:gridSpan w:val="2"/>
          </w:tcPr>
          <w:p w:rsidR="00CA588C" w:rsidRPr="00CA588C" w:rsidRDefault="00CA588C" w:rsidP="00B34DFA">
            <w:pPr>
              <w:pStyle w:val="NoSpacing"/>
              <w:jc w:val="both"/>
              <w:rPr>
                <w:color w:val="404040"/>
                <w:lang w:val="en-GB"/>
              </w:rPr>
            </w:pPr>
            <w:r w:rsidRPr="00CA588C">
              <w:rPr>
                <w:color w:val="404040"/>
                <w:lang w:val="en-GB"/>
              </w:rPr>
              <w:t xml:space="preserve">Youth Discovery Ventures (YDV) was established in 2008. We support young people to lead active and engaged lives, to unleash their potential to create positive change in their lives and in the world around them. </w:t>
            </w:r>
          </w:p>
          <w:p w:rsidR="00CA588C" w:rsidRPr="00CA588C" w:rsidRDefault="00CA588C" w:rsidP="00B34DFA">
            <w:pPr>
              <w:pStyle w:val="NoSpacing"/>
              <w:jc w:val="both"/>
              <w:rPr>
                <w:color w:val="404040"/>
                <w:lang w:val="en-GB"/>
              </w:rPr>
            </w:pPr>
            <w:r w:rsidRPr="00CA588C">
              <w:rPr>
                <w:color w:val="404040"/>
                <w:lang w:val="en-GB"/>
              </w:rPr>
              <w:t xml:space="preserve">YDV provides international volunteering and learning opportunities through the Erasmus Plus programme, provides community events services, workshops for young people and training for youth workers. </w:t>
            </w:r>
          </w:p>
          <w:p w:rsidR="00CA588C" w:rsidRDefault="00CA588C" w:rsidP="00B34DFA">
            <w:pPr>
              <w:pStyle w:val="NoSpacing"/>
              <w:jc w:val="both"/>
              <w:rPr>
                <w:color w:val="404040"/>
                <w:highlight w:val="yellow"/>
                <w:lang w:val="en-GB"/>
              </w:rPr>
            </w:pPr>
            <w:r w:rsidRPr="00CA588C">
              <w:rPr>
                <w:color w:val="404040"/>
                <w:lang w:val="en-GB"/>
              </w:rPr>
              <w:t xml:space="preserve">YDV works within Sharrow, a deprived area of Sheffield and works to engage local young people in its work. We also promote inclusion in all our work and have been successful in engaging young people with fewer opportunities in our work (especially international work). Through our experienced leaders, we are able to provide additional support to individuals facing barriers to inclusion in order for them to gain new experiences. </w:t>
            </w:r>
          </w:p>
          <w:p w:rsidR="00CA588C" w:rsidRDefault="00CA588C" w:rsidP="00B34DFA">
            <w:pPr>
              <w:pStyle w:val="NoSpacing"/>
              <w:jc w:val="both"/>
              <w:rPr>
                <w:color w:val="404040"/>
                <w:highlight w:val="yellow"/>
                <w:lang w:val="en-GB"/>
              </w:rPr>
            </w:pPr>
          </w:p>
          <w:p w:rsidR="0087039C" w:rsidRPr="00942C29" w:rsidRDefault="0087039C" w:rsidP="00CA588C">
            <w:pPr>
              <w:pStyle w:val="NoSpacing"/>
              <w:jc w:val="both"/>
              <w:rPr>
                <w:color w:val="404040"/>
                <w:lang w:val="en-GB"/>
              </w:rPr>
            </w:pPr>
          </w:p>
        </w:tc>
      </w:tr>
      <w:tr w:rsidR="00E3302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t>What are the activities and experience of the organization in the areas relevant for this application?</w:t>
            </w:r>
          </w:p>
          <w:p w:rsidR="00D37773" w:rsidRPr="00942C29" w:rsidRDefault="00D37773" w:rsidP="00D37773">
            <w:pPr>
              <w:spacing w:after="0" w:line="240" w:lineRule="auto"/>
              <w:rPr>
                <w:i/>
                <w:color w:val="404040"/>
                <w:sz w:val="18"/>
                <w:szCs w:val="18"/>
                <w:lang w:val="en-GB"/>
              </w:rPr>
            </w:pPr>
          </w:p>
          <w:p w:rsidR="00E33023" w:rsidRPr="00942C29" w:rsidRDefault="00E33023" w:rsidP="00FA5CC5">
            <w:pPr>
              <w:spacing w:after="0" w:line="240" w:lineRule="auto"/>
              <w:rPr>
                <w:i/>
                <w:color w:val="404040"/>
                <w:sz w:val="18"/>
                <w:szCs w:val="18"/>
                <w:lang w:val="en-GB"/>
              </w:rPr>
            </w:pPr>
          </w:p>
        </w:tc>
        <w:tc>
          <w:tcPr>
            <w:tcW w:w="5839" w:type="dxa"/>
            <w:gridSpan w:val="2"/>
            <w:vAlign w:val="center"/>
          </w:tcPr>
          <w:p w:rsidR="00CA588C" w:rsidRPr="00AD62A8" w:rsidRDefault="00CA588C" w:rsidP="00CA588C">
            <w:pPr>
              <w:rPr>
                <w:rFonts w:asciiTheme="minorHAnsi" w:eastAsia="Century Gothic" w:hAnsiTheme="minorHAnsi" w:cs="Century Gothic"/>
              </w:rPr>
            </w:pPr>
            <w:r w:rsidRPr="00AD62A8">
              <w:rPr>
                <w:rFonts w:asciiTheme="minorHAnsi" w:eastAsia="Arial" w:hAnsiTheme="minorHAnsi" w:cs="Arial"/>
              </w:rPr>
              <w:t xml:space="preserve">Youth Discovery Ventures has managed and been a partner on many international programmes through the previous Youth in Action and Erasmus Plus including youth mobilities (both youth exchanges and youth worker trainings) and Strategic Partnerships. We are accredited for hosting, coordinating and sending for European Voluntary Service, </w:t>
            </w:r>
            <w:r w:rsidRPr="00AD62A8">
              <w:rPr>
                <w:rFonts w:asciiTheme="minorHAnsi" w:eastAsia="Century Gothic" w:hAnsiTheme="minorHAnsi" w:cs="Century Gothic"/>
              </w:rPr>
              <w:t xml:space="preserve">exploring themes such as leadership, volunteering, gender equality and </w:t>
            </w:r>
            <w:r w:rsidRPr="00AD62A8">
              <w:rPr>
                <w:rFonts w:asciiTheme="minorHAnsi" w:eastAsia="Century Gothic" w:hAnsiTheme="minorHAnsi" w:cs="Century Gothic"/>
              </w:rPr>
              <w:lastRenderedPageBreak/>
              <w:t xml:space="preserve">environment sustainability. Since gaining accreditation in EVS in </w:t>
            </w:r>
            <w:r w:rsidR="00235BF6">
              <w:rPr>
                <w:rFonts w:asciiTheme="minorHAnsi" w:eastAsia="Century Gothic" w:hAnsiTheme="minorHAnsi" w:cs="Century Gothic"/>
              </w:rPr>
              <w:t xml:space="preserve">August </w:t>
            </w:r>
            <w:r w:rsidRPr="00AD62A8">
              <w:rPr>
                <w:rFonts w:asciiTheme="minorHAnsi" w:eastAsia="Century Gothic" w:hAnsiTheme="minorHAnsi" w:cs="Century Gothic"/>
              </w:rPr>
              <w:t>2015, we have hosted 7 EVS volunteers in the UK and have supported 6 UK participants as their sending organization.</w:t>
            </w:r>
          </w:p>
          <w:p w:rsidR="00C77CEF" w:rsidRPr="00AD62A8" w:rsidRDefault="00C77CEF" w:rsidP="00C77CEF">
            <w:pPr>
              <w:rPr>
                <w:rFonts w:asciiTheme="minorHAnsi" w:hAnsiTheme="minorHAnsi" w:cs="Arial"/>
                <w:color w:val="222222"/>
                <w:lang w:val="en-GB"/>
              </w:rPr>
            </w:pPr>
            <w:r w:rsidRPr="00AD62A8">
              <w:rPr>
                <w:rFonts w:asciiTheme="minorHAnsi" w:hAnsiTheme="minorHAnsi"/>
                <w:lang w:val="ro-RO"/>
              </w:rPr>
              <w:t xml:space="preserve">For EVS sending, </w:t>
            </w:r>
            <w:r w:rsidR="00AD62A8" w:rsidRPr="00AD62A8">
              <w:rPr>
                <w:rFonts w:asciiTheme="minorHAnsi" w:hAnsiTheme="minorHAnsi"/>
                <w:lang w:val="ro-RO"/>
              </w:rPr>
              <w:t>Rachel Boyce organises a pre-deparature</w:t>
            </w:r>
            <w:r w:rsidRPr="00AD62A8">
              <w:rPr>
                <w:rFonts w:asciiTheme="minorHAnsi" w:hAnsiTheme="minorHAnsi"/>
                <w:lang w:val="ro-RO"/>
              </w:rPr>
              <w:t xml:space="preserve"> meeting with the Volunteer as the Sending Organisation. During which we will have a</w:t>
            </w:r>
            <w:r w:rsidRPr="00AD62A8">
              <w:rPr>
                <w:rFonts w:asciiTheme="minorHAnsi" w:hAnsiTheme="minorHAnsi" w:cs="Arial"/>
                <w:color w:val="222222"/>
                <w:lang w:val="en-GB"/>
              </w:rPr>
              <w:t xml:space="preserve"> meeting to discuss the following:</w:t>
            </w:r>
          </w:p>
          <w:p w:rsidR="00C77CEF" w:rsidRPr="00AD62A8" w:rsidRDefault="00C77CEF" w:rsidP="00C77CEF">
            <w:pPr>
              <w:rPr>
                <w:rFonts w:asciiTheme="minorHAnsi" w:hAnsiTheme="minorHAnsi" w:cs="Arial"/>
                <w:color w:val="222222"/>
                <w:lang w:val="en-GB"/>
              </w:rPr>
            </w:pPr>
            <w:r w:rsidRPr="00AD62A8">
              <w:rPr>
                <w:rFonts w:asciiTheme="minorHAnsi" w:hAnsiTheme="minorHAnsi" w:cs="Arial"/>
                <w:color w:val="222222"/>
                <w:lang w:val="en-GB"/>
              </w:rPr>
              <w:t>- Activity Agreement including responsibilities of the Hosting, Sending organisations and the Volunteer, including signing the Activity Agreement</w:t>
            </w:r>
          </w:p>
          <w:p w:rsidR="00C77CEF" w:rsidRPr="00AD62A8" w:rsidRDefault="00C77CEF" w:rsidP="00C77CEF">
            <w:pPr>
              <w:rPr>
                <w:rFonts w:asciiTheme="minorHAnsi" w:hAnsiTheme="minorHAnsi" w:cs="Arial"/>
                <w:color w:val="222222"/>
                <w:lang w:val="en-GB"/>
              </w:rPr>
            </w:pPr>
            <w:r w:rsidRPr="00AD62A8">
              <w:rPr>
                <w:rFonts w:asciiTheme="minorHAnsi" w:hAnsiTheme="minorHAnsi" w:cs="Arial"/>
                <w:color w:val="222222"/>
                <w:lang w:val="en-GB"/>
              </w:rPr>
              <w:t>- Anticipated activities during the project</w:t>
            </w:r>
          </w:p>
          <w:p w:rsidR="00C77CEF" w:rsidRPr="00AD62A8" w:rsidRDefault="00C77CEF" w:rsidP="00C77CEF">
            <w:pPr>
              <w:rPr>
                <w:rFonts w:asciiTheme="minorHAnsi" w:hAnsiTheme="minorHAnsi" w:cs="Arial"/>
                <w:color w:val="222222"/>
                <w:lang w:val="en-GB"/>
              </w:rPr>
            </w:pPr>
            <w:r w:rsidRPr="00AD62A8">
              <w:rPr>
                <w:rFonts w:asciiTheme="minorHAnsi" w:hAnsiTheme="minorHAnsi" w:cs="Arial"/>
                <w:color w:val="222222"/>
                <w:lang w:val="en-GB"/>
              </w:rPr>
              <w:t>- Start to think about ideas of projects that they would like to start and organise during their EVS </w:t>
            </w:r>
          </w:p>
          <w:p w:rsidR="00C77CEF" w:rsidRPr="00AD62A8" w:rsidRDefault="00C77CEF" w:rsidP="00C77CEF">
            <w:pPr>
              <w:rPr>
                <w:rFonts w:asciiTheme="minorHAnsi" w:hAnsiTheme="minorHAnsi" w:cs="Arial"/>
                <w:color w:val="222222"/>
                <w:lang w:val="en-GB"/>
              </w:rPr>
            </w:pPr>
            <w:r w:rsidRPr="00AD62A8">
              <w:rPr>
                <w:rFonts w:asciiTheme="minorHAnsi" w:hAnsiTheme="minorHAnsi" w:cs="Arial"/>
                <w:color w:val="222222"/>
                <w:lang w:val="en-GB"/>
              </w:rPr>
              <w:t>- Discuss goals and learning aims of the volunteer</w:t>
            </w:r>
          </w:p>
          <w:p w:rsidR="00C77CEF" w:rsidRPr="00AD62A8" w:rsidRDefault="00C77CEF" w:rsidP="00C77CEF">
            <w:pPr>
              <w:rPr>
                <w:rFonts w:asciiTheme="minorHAnsi" w:hAnsiTheme="minorHAnsi" w:cs="Arial"/>
                <w:color w:val="222222"/>
                <w:lang w:val="en-GB"/>
              </w:rPr>
            </w:pPr>
            <w:r w:rsidRPr="00AD62A8">
              <w:rPr>
                <w:rFonts w:asciiTheme="minorHAnsi" w:hAnsiTheme="minorHAnsi" w:cs="Arial"/>
                <w:color w:val="222222"/>
                <w:lang w:val="en-GB"/>
              </w:rPr>
              <w:t>- Brainstorm ideas on how to track their learning progress and introduce the Youth Pass certificate</w:t>
            </w:r>
          </w:p>
          <w:p w:rsidR="00C77CEF" w:rsidRPr="00AD62A8" w:rsidRDefault="00C77CEF" w:rsidP="00C77CEF">
            <w:pPr>
              <w:rPr>
                <w:rFonts w:asciiTheme="minorHAnsi" w:hAnsiTheme="minorHAnsi" w:cs="Arial"/>
                <w:color w:val="222222"/>
                <w:lang w:val="en-GB"/>
              </w:rPr>
            </w:pPr>
            <w:r w:rsidRPr="00AD62A8">
              <w:rPr>
                <w:rFonts w:asciiTheme="minorHAnsi" w:hAnsiTheme="minorHAnsi" w:cs="Arial"/>
                <w:color w:val="222222"/>
                <w:lang w:val="en-GB"/>
              </w:rPr>
              <w:t>- Discuss “culture shock” and any fears the volunteer has.</w:t>
            </w:r>
          </w:p>
          <w:p w:rsidR="00C77CEF" w:rsidRPr="00AD62A8" w:rsidRDefault="00AD62A8" w:rsidP="00CA588C">
            <w:pPr>
              <w:rPr>
                <w:rFonts w:asciiTheme="minorHAnsi" w:hAnsiTheme="minorHAnsi"/>
                <w:lang w:val="en-US"/>
              </w:rPr>
            </w:pPr>
            <w:r w:rsidRPr="00AD62A8">
              <w:rPr>
                <w:rFonts w:asciiTheme="minorHAnsi" w:hAnsiTheme="minorHAnsi"/>
                <w:lang w:val="en-US"/>
              </w:rPr>
              <w:t xml:space="preserve">We also provide on-going support for EVS volunteers abroad through skype and email and encourage volunteers to write blog posts about their experiences to help disseminate the results of the project and inspire others to engage in EVS. </w:t>
            </w:r>
          </w:p>
          <w:p w:rsidR="00CA588C" w:rsidRPr="00AD62A8" w:rsidRDefault="00CA588C" w:rsidP="00CA588C">
            <w:pPr>
              <w:rPr>
                <w:rFonts w:asciiTheme="minorHAnsi" w:hAnsiTheme="minorHAnsi"/>
                <w:lang w:val="ro-RO"/>
              </w:rPr>
            </w:pPr>
            <w:r w:rsidRPr="00AD62A8">
              <w:rPr>
                <w:rFonts w:asciiTheme="minorHAnsi" w:eastAsia="Century Gothic" w:hAnsiTheme="minorHAnsi" w:cs="Century Gothic"/>
                <w:lang w:val="ro-RO"/>
              </w:rPr>
              <w:t xml:space="preserve">Our main activity topics are: leadership, active citizenship, volunteering, &amp; non-formal learning. </w:t>
            </w:r>
          </w:p>
          <w:p w:rsidR="0087039C" w:rsidRPr="00942C29" w:rsidRDefault="0087039C" w:rsidP="00942C29">
            <w:pPr>
              <w:spacing w:after="0" w:line="240" w:lineRule="auto"/>
              <w:jc w:val="both"/>
              <w:rPr>
                <w:rFonts w:cs="Arial"/>
                <w:color w:val="404040"/>
                <w:shd w:val="clear" w:color="auto" w:fill="FFFFFF"/>
                <w:lang w:val="en-GB"/>
              </w:rPr>
            </w:pPr>
          </w:p>
        </w:tc>
      </w:tr>
      <w:tr w:rsidR="00D37773" w:rsidRPr="00942C29" w:rsidTr="00395B68">
        <w:trPr>
          <w:gridBefore w:val="1"/>
          <w:wBefore w:w="176" w:type="dxa"/>
          <w:trHeight w:val="1531"/>
          <w:jc w:val="center"/>
        </w:trPr>
        <w:tc>
          <w:tcPr>
            <w:tcW w:w="3969" w:type="dxa"/>
            <w:gridSpan w:val="3"/>
            <w:shd w:val="clear" w:color="auto" w:fill="C6D9F1"/>
            <w:vAlign w:val="center"/>
          </w:tcPr>
          <w:p w:rsidR="00D37773" w:rsidRPr="00942C29" w:rsidRDefault="00D37773" w:rsidP="00D37773">
            <w:pPr>
              <w:ind w:left="-180"/>
              <w:jc w:val="both"/>
              <w:rPr>
                <w:lang w:val="en-GB"/>
              </w:rPr>
            </w:pPr>
            <w:r w:rsidRPr="00942C29">
              <w:rPr>
                <w:lang w:val="en-GB"/>
              </w:rPr>
              <w:lastRenderedPageBreak/>
              <w:t>What are the skills and expertise of key staff/person involved in this application?</w:t>
            </w:r>
          </w:p>
          <w:p w:rsidR="00D37773" w:rsidRPr="00942C29" w:rsidRDefault="00D37773" w:rsidP="00D37773">
            <w:pPr>
              <w:ind w:left="-180"/>
              <w:jc w:val="both"/>
              <w:rPr>
                <w:lang w:val="en-GB"/>
              </w:rPr>
            </w:pPr>
          </w:p>
        </w:tc>
        <w:tc>
          <w:tcPr>
            <w:tcW w:w="5839" w:type="dxa"/>
            <w:gridSpan w:val="2"/>
            <w:vAlign w:val="center"/>
          </w:tcPr>
          <w:p w:rsidR="00395B68" w:rsidRDefault="00C77CEF" w:rsidP="00D37773">
            <w:pPr>
              <w:spacing w:after="0" w:line="240" w:lineRule="auto"/>
              <w:jc w:val="both"/>
              <w:rPr>
                <w:rFonts w:asciiTheme="minorHAnsi" w:hAnsiTheme="minorHAnsi" w:cs="Arial"/>
                <w:color w:val="404040"/>
                <w:shd w:val="clear" w:color="auto" w:fill="FFFFFF"/>
                <w:lang w:val="en-GB"/>
              </w:rPr>
            </w:pPr>
            <w:r w:rsidRPr="00C77CEF">
              <w:rPr>
                <w:rFonts w:asciiTheme="minorHAnsi" w:hAnsiTheme="minorHAnsi" w:cs="Arial"/>
                <w:color w:val="404040"/>
                <w:shd w:val="clear" w:color="auto" w:fill="FFFFFF"/>
                <w:lang w:val="en-GB"/>
              </w:rPr>
              <w:t xml:space="preserve">YDV has 3 directors; Rachel Boyce, Petra </w:t>
            </w:r>
            <w:proofErr w:type="spellStart"/>
            <w:r w:rsidRPr="00C77CEF">
              <w:rPr>
                <w:rFonts w:asciiTheme="minorHAnsi" w:hAnsiTheme="minorHAnsi" w:cs="Arial"/>
                <w:color w:val="404040"/>
                <w:shd w:val="clear" w:color="auto" w:fill="FFFFFF"/>
                <w:lang w:val="en-GB"/>
              </w:rPr>
              <w:t>Devey</w:t>
            </w:r>
            <w:proofErr w:type="spellEnd"/>
            <w:r w:rsidRPr="00C77CEF">
              <w:rPr>
                <w:rFonts w:asciiTheme="minorHAnsi" w:hAnsiTheme="minorHAnsi" w:cs="Arial"/>
                <w:color w:val="404040"/>
                <w:shd w:val="clear" w:color="auto" w:fill="FFFFFF"/>
                <w:lang w:val="en-GB"/>
              </w:rPr>
              <w:t xml:space="preserve"> and Louis Read; all </w:t>
            </w:r>
            <w:r w:rsidR="00AC673A" w:rsidRPr="00C77CEF">
              <w:rPr>
                <w:rFonts w:asciiTheme="minorHAnsi" w:hAnsiTheme="minorHAnsi" w:cs="Arial"/>
                <w:color w:val="404040"/>
                <w:shd w:val="clear" w:color="auto" w:fill="FFFFFF"/>
                <w:lang w:val="en-GB"/>
              </w:rPr>
              <w:t xml:space="preserve">with experience of working with young people and Erasmus Plus programmes. We have developed a rolling EVS programme hosting between 3 and 4 EVS volunteers for long-term projects and we have 10 regular volunteers working with us locally, these include 4 experienced EVS mentors that support us in our EVS hosting. </w:t>
            </w:r>
          </w:p>
          <w:p w:rsidR="00C77CEF" w:rsidRPr="00C77CEF" w:rsidRDefault="00C77CEF" w:rsidP="00D37773">
            <w:pPr>
              <w:spacing w:after="0" w:line="240" w:lineRule="auto"/>
              <w:jc w:val="both"/>
              <w:rPr>
                <w:rFonts w:asciiTheme="minorHAnsi" w:hAnsiTheme="minorHAnsi" w:cs="Arial"/>
                <w:color w:val="404040"/>
                <w:shd w:val="clear" w:color="auto" w:fill="FFFFFF"/>
                <w:lang w:val="en-GB"/>
              </w:rPr>
            </w:pPr>
          </w:p>
          <w:p w:rsidR="00C77CEF" w:rsidRPr="00C77CEF" w:rsidRDefault="00C77CEF" w:rsidP="00C77CEF">
            <w:pPr>
              <w:jc w:val="both"/>
              <w:rPr>
                <w:rFonts w:asciiTheme="minorHAnsi" w:hAnsiTheme="minorHAnsi"/>
                <w:lang w:val="ro-RO"/>
              </w:rPr>
            </w:pPr>
            <w:r w:rsidRPr="00C77CEF">
              <w:rPr>
                <w:rFonts w:asciiTheme="minorHAnsi" w:hAnsiTheme="minorHAnsi"/>
                <w:lang w:val="ro-RO"/>
              </w:rPr>
              <w:t xml:space="preserve">Our group leaders are experienced youth workers and have experience of international projects. As partners in this project we will provide our expertise is: project management, project promotion, follow-up activities and reporting. </w:t>
            </w:r>
          </w:p>
          <w:p w:rsidR="00C77CEF" w:rsidRDefault="00C77CEF" w:rsidP="00C77CEF">
            <w:pPr>
              <w:spacing w:after="0" w:line="240" w:lineRule="auto"/>
              <w:jc w:val="both"/>
              <w:rPr>
                <w:rFonts w:asciiTheme="minorHAnsi" w:hAnsiTheme="minorHAnsi"/>
                <w:lang w:val="ro-RO"/>
              </w:rPr>
            </w:pPr>
            <w:r w:rsidRPr="00C77CEF">
              <w:rPr>
                <w:rFonts w:asciiTheme="minorHAnsi" w:hAnsiTheme="minorHAnsi"/>
                <w:lang w:val="ro-RO"/>
              </w:rPr>
              <w:t>Youth Discovery Ventures is experienced in supporting young people to become more active citizens and to develop social entrepreneurship skills. We will contribute our experience from our national context in this topic.</w:t>
            </w:r>
          </w:p>
          <w:p w:rsidR="00AD62A8" w:rsidRPr="0087039C" w:rsidRDefault="00AD62A8" w:rsidP="00C77CEF">
            <w:pPr>
              <w:spacing w:after="0" w:line="240" w:lineRule="auto"/>
              <w:jc w:val="both"/>
              <w:rPr>
                <w:rFonts w:cs="Arial"/>
                <w:color w:val="404040"/>
                <w:highlight w:val="yellow"/>
                <w:shd w:val="clear" w:color="auto" w:fill="FFFFFF"/>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Before w:val="2"/>
          <w:gridAfter w:val="1"/>
          <w:wBefore w:w="284" w:type="dxa"/>
          <w:wAfter w:w="41" w:type="dxa"/>
          <w:trHeight w:val="315"/>
        </w:trPr>
        <w:tc>
          <w:tcPr>
            <w:tcW w:w="9659" w:type="dxa"/>
            <w:gridSpan w:val="3"/>
            <w:tcBorders>
              <w:left w:val="nil"/>
              <w:bottom w:val="single" w:sz="4" w:space="0" w:color="auto"/>
              <w:right w:val="nil"/>
            </w:tcBorders>
            <w:vAlign w:val="center"/>
          </w:tcPr>
          <w:p w:rsidR="00395B68" w:rsidRPr="00942C29" w:rsidRDefault="00395B68" w:rsidP="00E545DC">
            <w:pPr>
              <w:jc w:val="both"/>
              <w:rPr>
                <w:rFonts w:cs="Tahoma"/>
                <w:bCs/>
                <w:i/>
                <w:sz w:val="20"/>
                <w:szCs w:val="20"/>
                <w:lang w:val="en-GB"/>
              </w:rPr>
            </w:pP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392"/>
        </w:trPr>
        <w:tc>
          <w:tcPr>
            <w:tcW w:w="2552" w:type="dxa"/>
            <w:gridSpan w:val="3"/>
            <w:tcBorders>
              <w:top w:val="single" w:sz="4" w:space="0" w:color="auto"/>
            </w:tcBorders>
            <w:vAlign w:val="center"/>
          </w:tcPr>
          <w:p w:rsidR="00395B68" w:rsidRPr="00942C29" w:rsidRDefault="00395B68" w:rsidP="00E545DC">
            <w:pPr>
              <w:rPr>
                <w:rFonts w:cs="Tahoma"/>
                <w:b/>
                <w:bCs/>
                <w:sz w:val="20"/>
                <w:szCs w:val="20"/>
                <w:lang w:val="en-GB"/>
              </w:rPr>
            </w:pPr>
            <w:r w:rsidRPr="00942C29">
              <w:rPr>
                <w:rFonts w:cs="Tahoma"/>
                <w:b/>
                <w:bCs/>
                <w:sz w:val="20"/>
                <w:szCs w:val="20"/>
                <w:lang w:val="en-GB"/>
              </w:rPr>
              <w:t>Name of staff member</w:t>
            </w:r>
          </w:p>
        </w:tc>
        <w:tc>
          <w:tcPr>
            <w:tcW w:w="7391" w:type="dxa"/>
            <w:gridSpan w:val="2"/>
            <w:tcBorders>
              <w:top w:val="single" w:sz="4" w:space="0" w:color="auto"/>
            </w:tcBorders>
            <w:vAlign w:val="center"/>
          </w:tcPr>
          <w:p w:rsidR="00395B68" w:rsidRPr="00942C29" w:rsidRDefault="00395B68" w:rsidP="00395B68">
            <w:pPr>
              <w:jc w:val="both"/>
              <w:rPr>
                <w:rFonts w:cs="Tahoma"/>
                <w:b/>
                <w:bCs/>
                <w:sz w:val="20"/>
                <w:szCs w:val="20"/>
                <w:lang w:val="en-GB"/>
              </w:rPr>
            </w:pPr>
            <w:r w:rsidRPr="00942C29">
              <w:rPr>
                <w:rFonts w:cs="Tahoma"/>
                <w:b/>
                <w:bCs/>
                <w:sz w:val="20"/>
                <w:szCs w:val="20"/>
                <w:lang w:val="en-GB"/>
              </w:rPr>
              <w:t xml:space="preserve"> Summary of relevant skills and experience</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395B68" w:rsidRPr="00942C29" w:rsidRDefault="00C77CEF" w:rsidP="00E545DC">
            <w:pPr>
              <w:rPr>
                <w:rFonts w:cs="Tahoma"/>
                <w:bCs/>
                <w:lang w:val="en-GB"/>
              </w:rPr>
            </w:pPr>
            <w:r>
              <w:rPr>
                <w:rFonts w:cs="Tahoma"/>
                <w:bCs/>
                <w:lang w:val="en-GB"/>
              </w:rPr>
              <w:t>Rachel Boyce</w:t>
            </w:r>
          </w:p>
        </w:tc>
        <w:tc>
          <w:tcPr>
            <w:tcW w:w="7391" w:type="dxa"/>
            <w:gridSpan w:val="2"/>
            <w:vAlign w:val="center"/>
          </w:tcPr>
          <w:p w:rsidR="00395B68" w:rsidRPr="0087039C" w:rsidRDefault="00C77CEF" w:rsidP="00E545DC">
            <w:pPr>
              <w:jc w:val="both"/>
              <w:rPr>
                <w:rFonts w:cs="Tahoma"/>
                <w:bCs/>
                <w:highlight w:val="yellow"/>
                <w:lang w:val="en-GB"/>
              </w:rPr>
            </w:pPr>
            <w:r w:rsidRPr="006E673A">
              <w:rPr>
                <w:rFonts w:cs="Tahoma"/>
                <w:bCs/>
                <w:lang w:val="en-GB"/>
              </w:rPr>
              <w:t xml:space="preserve">Director and Manager. Rachel </w:t>
            </w:r>
            <w:r w:rsidR="00AD62A8" w:rsidRPr="006E673A">
              <w:rPr>
                <w:rFonts w:cs="Tahoma"/>
                <w:bCs/>
                <w:lang w:val="en-GB"/>
              </w:rPr>
              <w:t xml:space="preserve">Boyce has been a Director since 2010 and has championed YDV’s move into Erasmus Plus programmes. Rachel is experienced at project management, writing funding applications, budget and financial management and working with and supporting young people. Rachel is passionate about promoting Erasmus Plus programmes to be more inclusive. </w:t>
            </w:r>
          </w:p>
        </w:tc>
      </w:tr>
      <w:tr w:rsidR="00942C29"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766"/>
        </w:trPr>
        <w:tc>
          <w:tcPr>
            <w:tcW w:w="2552" w:type="dxa"/>
            <w:gridSpan w:val="3"/>
            <w:vAlign w:val="center"/>
          </w:tcPr>
          <w:p w:rsidR="00942C29" w:rsidRPr="00942C29" w:rsidRDefault="00AD62A8" w:rsidP="00E545DC">
            <w:pPr>
              <w:rPr>
                <w:rFonts w:cs="Tahoma"/>
                <w:bCs/>
                <w:lang w:val="en-GB"/>
              </w:rPr>
            </w:pPr>
            <w:r>
              <w:rPr>
                <w:rFonts w:cs="Tahoma"/>
                <w:bCs/>
                <w:lang w:val="en-GB"/>
              </w:rPr>
              <w:t>Louis Read</w:t>
            </w:r>
          </w:p>
        </w:tc>
        <w:tc>
          <w:tcPr>
            <w:tcW w:w="7391" w:type="dxa"/>
            <w:gridSpan w:val="2"/>
            <w:vAlign w:val="center"/>
          </w:tcPr>
          <w:p w:rsidR="00942C29" w:rsidRPr="00942C29" w:rsidRDefault="006E673A" w:rsidP="00E545DC">
            <w:pPr>
              <w:jc w:val="both"/>
              <w:rPr>
                <w:rFonts w:cs="Tahoma"/>
                <w:bCs/>
                <w:lang w:val="en-GB"/>
              </w:rPr>
            </w:pPr>
            <w:r>
              <w:rPr>
                <w:rFonts w:cs="Tahoma"/>
                <w:bCs/>
                <w:lang w:val="en-GB"/>
              </w:rPr>
              <w:t xml:space="preserve">Director of YDV, Louis Read is an experienced youth worker and has led several training programmes for youth workers especially on the topics of inclusion and social entrepreneurship. </w:t>
            </w:r>
          </w:p>
        </w:tc>
      </w:tr>
      <w:tr w:rsidR="00395B68" w:rsidRPr="00942C29" w:rsidTr="00395B68">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41" w:type="dxa"/>
          <w:trHeight w:val="611"/>
        </w:trPr>
        <w:tc>
          <w:tcPr>
            <w:tcW w:w="2552" w:type="dxa"/>
            <w:gridSpan w:val="3"/>
            <w:vAlign w:val="center"/>
          </w:tcPr>
          <w:p w:rsidR="00395B68" w:rsidRPr="00942C29" w:rsidRDefault="00395B68" w:rsidP="00E545DC">
            <w:pPr>
              <w:rPr>
                <w:rFonts w:cs="Tahoma"/>
                <w:bCs/>
                <w:lang w:val="en-GB"/>
              </w:rPr>
            </w:pPr>
          </w:p>
        </w:tc>
        <w:tc>
          <w:tcPr>
            <w:tcW w:w="7391" w:type="dxa"/>
            <w:gridSpan w:val="2"/>
            <w:vAlign w:val="center"/>
          </w:tcPr>
          <w:p w:rsidR="00395B68" w:rsidRPr="00942C29" w:rsidRDefault="00395B68" w:rsidP="00E545DC">
            <w:pPr>
              <w:jc w:val="both"/>
              <w:rPr>
                <w:rFonts w:cs="Tahoma"/>
                <w:bCs/>
                <w:lang w:val="en-GB"/>
              </w:rPr>
            </w:pPr>
          </w:p>
        </w:tc>
      </w:tr>
    </w:tbl>
    <w:p w:rsidR="00E33023" w:rsidRDefault="00E33023">
      <w:pPr>
        <w:rPr>
          <w:sz w:val="16"/>
          <w:szCs w:val="16"/>
          <w:lang w:val="en-GB"/>
        </w:rPr>
      </w:pPr>
    </w:p>
    <w:p w:rsidR="00B34DFA" w:rsidRPr="00942C29" w:rsidRDefault="00B34DFA">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Contact person</w:t>
            </w:r>
          </w:p>
        </w:tc>
        <w:tc>
          <w:tcPr>
            <w:tcW w:w="5839" w:type="dxa"/>
            <w:vAlign w:val="center"/>
          </w:tcPr>
          <w:p w:rsidR="00395B68" w:rsidRPr="00942C29" w:rsidRDefault="00395B68" w:rsidP="00E545DC">
            <w:pPr>
              <w:spacing w:after="0" w:line="240" w:lineRule="auto"/>
              <w:rPr>
                <w:color w:val="404040"/>
                <w:lang w:val="en-GB"/>
              </w:rPr>
            </w:pP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395B68" w:rsidRPr="00942C29" w:rsidRDefault="006E673A" w:rsidP="00395B68">
            <w:pPr>
              <w:spacing w:after="0" w:line="240" w:lineRule="auto"/>
              <w:rPr>
                <w:color w:val="404040"/>
                <w:lang w:val="en-GB"/>
              </w:rPr>
            </w:pPr>
            <w:r>
              <w:rPr>
                <w:color w:val="404040"/>
                <w:lang w:val="en-GB"/>
              </w:rPr>
              <w:t>Ms, Boyce</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spacing w:after="0" w:line="240" w:lineRule="auto"/>
              <w:rPr>
                <w:color w:val="404040"/>
                <w:lang w:val="en-GB"/>
              </w:rPr>
            </w:pPr>
            <w:r w:rsidRPr="00942C29">
              <w:rPr>
                <w:rFonts w:cs="MyriadPro-Regular"/>
                <w:color w:val="404040"/>
                <w:lang w:val="en-GB"/>
              </w:rPr>
              <w:t>First Name</w:t>
            </w:r>
          </w:p>
        </w:tc>
        <w:tc>
          <w:tcPr>
            <w:tcW w:w="5839" w:type="dxa"/>
            <w:vAlign w:val="center"/>
          </w:tcPr>
          <w:p w:rsidR="00395B68" w:rsidRPr="00942C29" w:rsidRDefault="006E673A" w:rsidP="00E545DC">
            <w:pPr>
              <w:spacing w:after="0" w:line="240" w:lineRule="auto"/>
              <w:rPr>
                <w:color w:val="404040"/>
                <w:lang w:val="en-GB"/>
              </w:rPr>
            </w:pPr>
            <w:r>
              <w:rPr>
                <w:color w:val="404040"/>
                <w:lang w:val="en-GB"/>
              </w:rPr>
              <w:t>Rachel</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395B68" w:rsidRPr="00942C29" w:rsidRDefault="006E673A" w:rsidP="00E545DC">
            <w:pPr>
              <w:spacing w:after="0" w:line="240" w:lineRule="auto"/>
              <w:rPr>
                <w:color w:val="404040"/>
                <w:lang w:val="en-GB"/>
              </w:rPr>
            </w:pPr>
            <w:r>
              <w:rPr>
                <w:color w:val="404040"/>
                <w:lang w:val="en-GB"/>
              </w:rPr>
              <w:t>Director</w:t>
            </w:r>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395B68" w:rsidRPr="00942C29" w:rsidRDefault="006B6E7C" w:rsidP="00E545DC">
            <w:pPr>
              <w:spacing w:after="0" w:line="240" w:lineRule="auto"/>
              <w:rPr>
                <w:color w:val="404040"/>
                <w:lang w:val="en-GB"/>
              </w:rPr>
            </w:pPr>
            <w:hyperlink r:id="rId11" w:history="1">
              <w:r w:rsidR="006E673A" w:rsidRPr="00A8528C">
                <w:rPr>
                  <w:rStyle w:val="Hyperlink"/>
                  <w:lang w:val="en-GB"/>
                </w:rPr>
                <w:t>rachel@youthdiscoveryventures.co.uk</w:t>
              </w:r>
            </w:hyperlink>
          </w:p>
        </w:tc>
      </w:tr>
      <w:tr w:rsidR="00395B68" w:rsidRPr="00942C29" w:rsidTr="00E545DC">
        <w:trPr>
          <w:trHeight w:val="340"/>
          <w:jc w:val="center"/>
        </w:trPr>
        <w:tc>
          <w:tcPr>
            <w:tcW w:w="3969" w:type="dxa"/>
            <w:shd w:val="clear" w:color="auto" w:fill="C6D9F1"/>
            <w:vAlign w:val="center"/>
          </w:tcPr>
          <w:p w:rsidR="00395B68" w:rsidRPr="00942C29" w:rsidRDefault="00395B68" w:rsidP="00E545DC">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395B68" w:rsidRPr="00942C29" w:rsidRDefault="006E673A" w:rsidP="00E545DC">
            <w:pPr>
              <w:spacing w:after="0" w:line="240" w:lineRule="auto"/>
              <w:rPr>
                <w:color w:val="404040"/>
                <w:lang w:val="en-GB"/>
              </w:rPr>
            </w:pPr>
            <w:r>
              <w:rPr>
                <w:color w:val="404040"/>
                <w:lang w:val="en-GB"/>
              </w:rPr>
              <w:t>+447403843143</w:t>
            </w:r>
          </w:p>
        </w:tc>
      </w:tr>
    </w:tbl>
    <w:p w:rsidR="00395B68" w:rsidRPr="00942C29" w:rsidRDefault="00395B68">
      <w:pPr>
        <w:rPr>
          <w:sz w:val="16"/>
          <w:szCs w:val="16"/>
          <w:lang w:val="en-GB"/>
        </w:rPr>
      </w:pPr>
    </w:p>
    <w:tbl>
      <w:tblPr>
        <w:tblW w:w="9808" w:type="dxa"/>
        <w:jc w:val="center"/>
        <w:tblBorders>
          <w:top w:val="single" w:sz="4" w:space="0" w:color="002060"/>
          <w:bottom w:val="single" w:sz="4" w:space="0" w:color="002060"/>
          <w:insideH w:val="single" w:sz="4" w:space="0" w:color="002060"/>
        </w:tblBorders>
        <w:tblLook w:val="00A0" w:firstRow="1" w:lastRow="0" w:firstColumn="1" w:lastColumn="0" w:noHBand="0" w:noVBand="0"/>
      </w:tblPr>
      <w:tblGrid>
        <w:gridCol w:w="3969"/>
        <w:gridCol w:w="5839"/>
      </w:tblGrid>
      <w:tr w:rsidR="00E33023" w:rsidRPr="00942C29" w:rsidTr="00FA5CC5">
        <w:trPr>
          <w:trHeight w:val="340"/>
          <w:jc w:val="center"/>
        </w:trPr>
        <w:tc>
          <w:tcPr>
            <w:tcW w:w="3969" w:type="dxa"/>
            <w:shd w:val="clear" w:color="auto" w:fill="C6D9F1"/>
            <w:vAlign w:val="center"/>
          </w:tcPr>
          <w:p w:rsidR="00E33023" w:rsidRPr="00942C29" w:rsidRDefault="00E33023" w:rsidP="00395B68">
            <w:pPr>
              <w:spacing w:after="0" w:line="240" w:lineRule="auto"/>
              <w:rPr>
                <w:color w:val="404040"/>
                <w:lang w:val="en-GB"/>
              </w:rPr>
            </w:pPr>
            <w:r w:rsidRPr="00942C29">
              <w:rPr>
                <w:color w:val="404040"/>
                <w:lang w:val="en-GB"/>
              </w:rPr>
              <w:t xml:space="preserve">Legal Representative </w:t>
            </w:r>
          </w:p>
        </w:tc>
        <w:tc>
          <w:tcPr>
            <w:tcW w:w="5839" w:type="dxa"/>
            <w:vAlign w:val="center"/>
          </w:tcPr>
          <w:p w:rsidR="00E33023" w:rsidRPr="00942C29" w:rsidRDefault="00E33023" w:rsidP="00FA5CC5">
            <w:pPr>
              <w:spacing w:after="0" w:line="240" w:lineRule="auto"/>
              <w:rPr>
                <w:color w:val="404040"/>
                <w:lang w:val="en-GB"/>
              </w:rPr>
            </w:pPr>
          </w:p>
        </w:tc>
      </w:tr>
      <w:tr w:rsidR="006E673A" w:rsidRPr="00942C29" w:rsidTr="00FA5CC5">
        <w:trPr>
          <w:trHeight w:val="340"/>
          <w:jc w:val="center"/>
        </w:trPr>
        <w:tc>
          <w:tcPr>
            <w:tcW w:w="3969" w:type="dxa"/>
            <w:shd w:val="clear" w:color="auto" w:fill="C6D9F1"/>
            <w:vAlign w:val="center"/>
          </w:tcPr>
          <w:p w:rsidR="006E673A" w:rsidRPr="00942C29" w:rsidRDefault="006E673A" w:rsidP="006E673A">
            <w:pPr>
              <w:spacing w:after="0" w:line="240" w:lineRule="auto"/>
              <w:rPr>
                <w:color w:val="404040"/>
                <w:lang w:val="en-GB"/>
              </w:rPr>
            </w:pPr>
            <w:r w:rsidRPr="00942C29">
              <w:rPr>
                <w:color w:val="404040"/>
                <w:lang w:val="en-GB"/>
              </w:rPr>
              <w:t xml:space="preserve">Title, </w:t>
            </w:r>
            <w:r w:rsidRPr="00942C29">
              <w:rPr>
                <w:rFonts w:cs="MyriadPro-Regular"/>
                <w:color w:val="404040"/>
                <w:lang w:val="en-GB"/>
              </w:rPr>
              <w:t>Family Name</w:t>
            </w:r>
          </w:p>
        </w:tc>
        <w:tc>
          <w:tcPr>
            <w:tcW w:w="5839" w:type="dxa"/>
            <w:vAlign w:val="center"/>
          </w:tcPr>
          <w:p w:rsidR="006E673A" w:rsidRPr="00942C29" w:rsidRDefault="006E673A" w:rsidP="006E673A">
            <w:pPr>
              <w:spacing w:after="0" w:line="240" w:lineRule="auto"/>
              <w:rPr>
                <w:color w:val="404040"/>
                <w:lang w:val="en-GB"/>
              </w:rPr>
            </w:pPr>
            <w:r>
              <w:rPr>
                <w:color w:val="404040"/>
                <w:lang w:val="en-GB"/>
              </w:rPr>
              <w:t>Ms, Boyce</w:t>
            </w:r>
          </w:p>
        </w:tc>
      </w:tr>
      <w:tr w:rsidR="006E673A" w:rsidRPr="00942C29" w:rsidTr="00FA5CC5">
        <w:trPr>
          <w:trHeight w:val="340"/>
          <w:jc w:val="center"/>
        </w:trPr>
        <w:tc>
          <w:tcPr>
            <w:tcW w:w="3969" w:type="dxa"/>
            <w:shd w:val="clear" w:color="auto" w:fill="C6D9F1"/>
            <w:vAlign w:val="center"/>
          </w:tcPr>
          <w:p w:rsidR="006E673A" w:rsidRPr="00942C29" w:rsidRDefault="006E673A" w:rsidP="006E673A">
            <w:pPr>
              <w:spacing w:after="0" w:line="240" w:lineRule="auto"/>
              <w:rPr>
                <w:color w:val="404040"/>
                <w:lang w:val="en-GB"/>
              </w:rPr>
            </w:pPr>
            <w:r w:rsidRPr="00942C29">
              <w:rPr>
                <w:rFonts w:cs="MyriadPro-Regular"/>
                <w:color w:val="404040"/>
                <w:lang w:val="en-GB"/>
              </w:rPr>
              <w:t>First Name</w:t>
            </w:r>
          </w:p>
        </w:tc>
        <w:tc>
          <w:tcPr>
            <w:tcW w:w="5839" w:type="dxa"/>
            <w:vAlign w:val="center"/>
          </w:tcPr>
          <w:p w:rsidR="006E673A" w:rsidRPr="00942C29" w:rsidRDefault="006E673A" w:rsidP="006E673A">
            <w:pPr>
              <w:spacing w:after="0" w:line="240" w:lineRule="auto"/>
              <w:rPr>
                <w:color w:val="404040"/>
                <w:lang w:val="en-GB"/>
              </w:rPr>
            </w:pPr>
            <w:r>
              <w:rPr>
                <w:color w:val="404040"/>
                <w:lang w:val="en-GB"/>
              </w:rPr>
              <w:t>Rachel</w:t>
            </w:r>
          </w:p>
        </w:tc>
      </w:tr>
      <w:tr w:rsidR="006E673A" w:rsidRPr="00942C29" w:rsidTr="00FA5CC5">
        <w:trPr>
          <w:trHeight w:val="340"/>
          <w:jc w:val="center"/>
        </w:trPr>
        <w:tc>
          <w:tcPr>
            <w:tcW w:w="3969" w:type="dxa"/>
            <w:shd w:val="clear" w:color="auto" w:fill="C6D9F1"/>
            <w:vAlign w:val="center"/>
          </w:tcPr>
          <w:p w:rsidR="006E673A" w:rsidRPr="00942C29" w:rsidRDefault="006E673A" w:rsidP="006E673A">
            <w:pPr>
              <w:autoSpaceDE w:val="0"/>
              <w:autoSpaceDN w:val="0"/>
              <w:adjustRightInd w:val="0"/>
              <w:spacing w:after="0" w:line="240" w:lineRule="auto"/>
              <w:rPr>
                <w:rFonts w:cs="MyriadPro-Regular"/>
                <w:color w:val="404040"/>
                <w:lang w:val="en-GB"/>
              </w:rPr>
            </w:pPr>
            <w:r w:rsidRPr="00942C29">
              <w:rPr>
                <w:rFonts w:cs="MyriadPro-Regular"/>
                <w:color w:val="404040"/>
                <w:lang w:val="en-GB"/>
              </w:rPr>
              <w:t>Position</w:t>
            </w:r>
          </w:p>
        </w:tc>
        <w:tc>
          <w:tcPr>
            <w:tcW w:w="5839" w:type="dxa"/>
            <w:vAlign w:val="center"/>
          </w:tcPr>
          <w:p w:rsidR="006E673A" w:rsidRPr="00942C29" w:rsidRDefault="006E673A" w:rsidP="006E673A">
            <w:pPr>
              <w:spacing w:after="0" w:line="240" w:lineRule="auto"/>
              <w:rPr>
                <w:color w:val="404040"/>
                <w:lang w:val="en-GB"/>
              </w:rPr>
            </w:pPr>
            <w:r>
              <w:rPr>
                <w:color w:val="404040"/>
                <w:lang w:val="en-GB"/>
              </w:rPr>
              <w:t>Director</w:t>
            </w:r>
          </w:p>
        </w:tc>
      </w:tr>
      <w:tr w:rsidR="006E673A" w:rsidRPr="00942C29" w:rsidTr="00FA5CC5">
        <w:trPr>
          <w:trHeight w:val="340"/>
          <w:jc w:val="center"/>
        </w:trPr>
        <w:tc>
          <w:tcPr>
            <w:tcW w:w="3969" w:type="dxa"/>
            <w:shd w:val="clear" w:color="auto" w:fill="C6D9F1"/>
            <w:vAlign w:val="center"/>
          </w:tcPr>
          <w:p w:rsidR="006E673A" w:rsidRPr="00942C29" w:rsidRDefault="006E673A" w:rsidP="006E673A">
            <w:pPr>
              <w:autoSpaceDE w:val="0"/>
              <w:autoSpaceDN w:val="0"/>
              <w:adjustRightInd w:val="0"/>
              <w:spacing w:after="0" w:line="240" w:lineRule="auto"/>
              <w:rPr>
                <w:rFonts w:cs="MyriadPro-Regular"/>
                <w:color w:val="404040"/>
                <w:lang w:val="en-GB"/>
              </w:rPr>
            </w:pPr>
            <w:r w:rsidRPr="00942C29">
              <w:rPr>
                <w:rFonts w:cs="MyriadPro-Regular"/>
                <w:color w:val="404040"/>
                <w:lang w:val="en-GB"/>
              </w:rPr>
              <w:t>Email</w:t>
            </w:r>
          </w:p>
        </w:tc>
        <w:tc>
          <w:tcPr>
            <w:tcW w:w="5839" w:type="dxa"/>
            <w:vAlign w:val="center"/>
          </w:tcPr>
          <w:p w:rsidR="006E673A" w:rsidRPr="00942C29" w:rsidRDefault="006B6E7C" w:rsidP="006E673A">
            <w:pPr>
              <w:spacing w:after="0" w:line="240" w:lineRule="auto"/>
              <w:rPr>
                <w:color w:val="404040"/>
                <w:lang w:val="en-GB"/>
              </w:rPr>
            </w:pPr>
            <w:hyperlink r:id="rId12" w:history="1">
              <w:r w:rsidR="006E673A" w:rsidRPr="00A8528C">
                <w:rPr>
                  <w:rStyle w:val="Hyperlink"/>
                  <w:lang w:val="en-GB"/>
                </w:rPr>
                <w:t>rachel@youthdiscoveryventures.co.uk</w:t>
              </w:r>
            </w:hyperlink>
          </w:p>
        </w:tc>
      </w:tr>
      <w:tr w:rsidR="006E673A" w:rsidRPr="00942C29" w:rsidTr="00FA5CC5">
        <w:trPr>
          <w:trHeight w:val="340"/>
          <w:jc w:val="center"/>
        </w:trPr>
        <w:tc>
          <w:tcPr>
            <w:tcW w:w="3969" w:type="dxa"/>
            <w:shd w:val="clear" w:color="auto" w:fill="C6D9F1"/>
            <w:vAlign w:val="center"/>
          </w:tcPr>
          <w:p w:rsidR="006E673A" w:rsidRPr="00942C29" w:rsidRDefault="006E673A" w:rsidP="006E673A">
            <w:pPr>
              <w:autoSpaceDE w:val="0"/>
              <w:autoSpaceDN w:val="0"/>
              <w:adjustRightInd w:val="0"/>
              <w:spacing w:after="0" w:line="240" w:lineRule="auto"/>
              <w:rPr>
                <w:rFonts w:cs="MyriadPro-Regular"/>
                <w:color w:val="404040"/>
                <w:lang w:val="en-GB"/>
              </w:rPr>
            </w:pPr>
            <w:r w:rsidRPr="00942C29">
              <w:rPr>
                <w:rFonts w:cs="MyriadPro-Regular"/>
                <w:color w:val="404040"/>
                <w:lang w:val="en-GB"/>
              </w:rPr>
              <w:t xml:space="preserve">Telephone </w:t>
            </w:r>
          </w:p>
        </w:tc>
        <w:tc>
          <w:tcPr>
            <w:tcW w:w="5839" w:type="dxa"/>
            <w:vAlign w:val="center"/>
          </w:tcPr>
          <w:p w:rsidR="006E673A" w:rsidRPr="00942C29" w:rsidRDefault="006E673A" w:rsidP="006E673A">
            <w:pPr>
              <w:spacing w:after="0" w:line="240" w:lineRule="auto"/>
              <w:rPr>
                <w:color w:val="404040"/>
                <w:lang w:val="en-GB"/>
              </w:rPr>
            </w:pPr>
            <w:r>
              <w:rPr>
                <w:color w:val="404040"/>
                <w:lang w:val="en-GB"/>
              </w:rPr>
              <w:t>+447403843143</w:t>
            </w:r>
          </w:p>
        </w:tc>
      </w:tr>
    </w:tbl>
    <w:p w:rsidR="00395B68" w:rsidRPr="00942C29" w:rsidRDefault="00395B68" w:rsidP="0079201A">
      <w:pPr>
        <w:rPr>
          <w:lang w:val="en-GB"/>
        </w:rPr>
      </w:pPr>
    </w:p>
    <w:p w:rsidR="00E33023" w:rsidRPr="00942C29" w:rsidRDefault="00395B68" w:rsidP="0079201A">
      <w:pPr>
        <w:rPr>
          <w:b/>
          <w:sz w:val="28"/>
          <w:szCs w:val="28"/>
          <w:lang w:val="en-GB"/>
        </w:rPr>
      </w:pPr>
      <w:r w:rsidRPr="00942C29">
        <w:rPr>
          <w:b/>
          <w:sz w:val="28"/>
          <w:szCs w:val="28"/>
          <w:lang w:val="en-GB"/>
        </w:rPr>
        <w:t>Projects funded in last 3 years</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8"/>
        <w:gridCol w:w="2241"/>
        <w:gridCol w:w="2608"/>
        <w:gridCol w:w="3153"/>
      </w:tblGrid>
      <w:tr w:rsidR="00395B68" w:rsidRPr="00942C29" w:rsidTr="00B560A7">
        <w:tc>
          <w:tcPr>
            <w:tcW w:w="171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Programme or initiative</w:t>
            </w:r>
          </w:p>
        </w:tc>
        <w:tc>
          <w:tcPr>
            <w:tcW w:w="2241"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Identification/contract number</w:t>
            </w:r>
          </w:p>
        </w:tc>
        <w:tc>
          <w:tcPr>
            <w:tcW w:w="2608"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Contracting promoter</w:t>
            </w:r>
          </w:p>
        </w:tc>
        <w:tc>
          <w:tcPr>
            <w:tcW w:w="3153" w:type="dxa"/>
            <w:shd w:val="clear" w:color="auto" w:fill="99CCFF"/>
          </w:tcPr>
          <w:p w:rsidR="00395B68" w:rsidRPr="00942C29" w:rsidRDefault="00395B68" w:rsidP="00E545DC">
            <w:pPr>
              <w:pStyle w:val="youthaffint"/>
              <w:ind w:left="0"/>
              <w:rPr>
                <w:rFonts w:ascii="Calibri" w:hAnsi="Calibri" w:cs="Arial"/>
                <w:noProof w:val="0"/>
                <w:sz w:val="22"/>
                <w:szCs w:val="22"/>
              </w:rPr>
            </w:pPr>
            <w:r w:rsidRPr="00942C29">
              <w:rPr>
                <w:rFonts w:ascii="Calibri" w:hAnsi="Calibri" w:cs="Arial"/>
                <w:noProof w:val="0"/>
                <w:sz w:val="22"/>
                <w:szCs w:val="22"/>
              </w:rPr>
              <w:t>Title of the project</w:t>
            </w:r>
          </w:p>
        </w:tc>
      </w:tr>
      <w:tr w:rsidR="00395B68" w:rsidRPr="00942C29" w:rsidTr="00B560A7">
        <w:tc>
          <w:tcPr>
            <w:tcW w:w="1718" w:type="dxa"/>
          </w:tcPr>
          <w:p w:rsidR="00395B68" w:rsidRPr="0025422B" w:rsidRDefault="006E673A" w:rsidP="00E545DC">
            <w:pPr>
              <w:rPr>
                <w:rFonts w:asciiTheme="minorHAnsi" w:hAnsiTheme="minorHAnsi"/>
                <w:lang w:val="en-GB"/>
              </w:rPr>
            </w:pPr>
            <w:r w:rsidRPr="0025422B">
              <w:rPr>
                <w:rFonts w:asciiTheme="minorHAnsi" w:hAnsiTheme="minorHAnsi"/>
                <w:lang w:val="en-GB"/>
              </w:rPr>
              <w:t>Erasmus + Youth Exchange</w:t>
            </w:r>
          </w:p>
        </w:tc>
        <w:tc>
          <w:tcPr>
            <w:tcW w:w="2241" w:type="dxa"/>
          </w:tcPr>
          <w:p w:rsidR="00395B68" w:rsidRPr="0025422B" w:rsidRDefault="00403568" w:rsidP="00E545DC">
            <w:pPr>
              <w:rPr>
                <w:rFonts w:asciiTheme="minorHAnsi" w:hAnsiTheme="minorHAnsi"/>
                <w:b/>
                <w:lang w:val="en-GB"/>
              </w:rPr>
            </w:pPr>
            <w:r w:rsidRPr="0025422B">
              <w:rPr>
                <w:rStyle w:val="Strong"/>
                <w:rFonts w:asciiTheme="minorHAnsi" w:hAnsiTheme="minorHAnsi"/>
                <w:b w:val="0"/>
                <w:color w:val="000000"/>
                <w:shd w:val="clear" w:color="auto" w:fill="FFFFFF"/>
              </w:rPr>
              <w:t>2016-3-UK01-KA105-035244</w:t>
            </w:r>
          </w:p>
        </w:tc>
        <w:tc>
          <w:tcPr>
            <w:tcW w:w="2608" w:type="dxa"/>
          </w:tcPr>
          <w:p w:rsidR="00395B68" w:rsidRPr="0025422B" w:rsidRDefault="006E673A" w:rsidP="00E545DC">
            <w:pPr>
              <w:rPr>
                <w:rFonts w:asciiTheme="minorHAnsi" w:hAnsiTheme="minorHAnsi"/>
                <w:lang w:val="en-GB"/>
              </w:rPr>
            </w:pPr>
            <w:r w:rsidRPr="0025422B">
              <w:rPr>
                <w:rFonts w:asciiTheme="minorHAnsi" w:hAnsiTheme="minorHAnsi"/>
                <w:lang w:val="en-GB"/>
              </w:rPr>
              <w:t>Youth Discovery Ventures</w:t>
            </w:r>
          </w:p>
        </w:tc>
        <w:tc>
          <w:tcPr>
            <w:tcW w:w="3153" w:type="dxa"/>
          </w:tcPr>
          <w:p w:rsidR="00395B68" w:rsidRPr="0025422B" w:rsidRDefault="006E673A" w:rsidP="00E545DC">
            <w:pPr>
              <w:rPr>
                <w:rFonts w:asciiTheme="minorHAnsi" w:hAnsiTheme="minorHAnsi"/>
                <w:lang w:val="en-GB"/>
              </w:rPr>
            </w:pPr>
            <w:r w:rsidRPr="0025422B">
              <w:rPr>
                <w:rFonts w:asciiTheme="minorHAnsi" w:hAnsiTheme="minorHAnsi"/>
                <w:lang w:val="en-GB"/>
              </w:rPr>
              <w:t>Feeding Bellies not Bins</w:t>
            </w:r>
          </w:p>
        </w:tc>
      </w:tr>
      <w:tr w:rsidR="006E673A" w:rsidRPr="00942C29" w:rsidTr="00B560A7">
        <w:tc>
          <w:tcPr>
            <w:tcW w:w="1718" w:type="dxa"/>
          </w:tcPr>
          <w:p w:rsidR="006E673A" w:rsidRPr="0025422B" w:rsidRDefault="006E673A" w:rsidP="006E673A">
            <w:pPr>
              <w:rPr>
                <w:rFonts w:asciiTheme="minorHAnsi" w:hAnsiTheme="minorHAnsi"/>
                <w:lang w:val="en-GB"/>
              </w:rPr>
            </w:pPr>
            <w:r w:rsidRPr="0025422B">
              <w:rPr>
                <w:rFonts w:asciiTheme="minorHAnsi" w:hAnsiTheme="minorHAnsi"/>
                <w:lang w:val="en-GB"/>
              </w:rPr>
              <w:t>Erasmus + EVS</w:t>
            </w:r>
          </w:p>
        </w:tc>
        <w:tc>
          <w:tcPr>
            <w:tcW w:w="2241" w:type="dxa"/>
          </w:tcPr>
          <w:p w:rsidR="006E673A" w:rsidRPr="0025422B" w:rsidRDefault="006E673A" w:rsidP="006E673A">
            <w:pPr>
              <w:rPr>
                <w:rFonts w:asciiTheme="minorHAnsi" w:hAnsiTheme="minorHAnsi"/>
                <w:lang w:val="en-GB"/>
              </w:rPr>
            </w:pPr>
            <w:r w:rsidRPr="0025422B">
              <w:rPr>
                <w:rFonts w:asciiTheme="minorHAnsi" w:hAnsiTheme="minorHAnsi"/>
                <w:lang w:val="en-GB"/>
              </w:rPr>
              <w:t>2016-2-UK01-KA105-024907</w:t>
            </w:r>
          </w:p>
        </w:tc>
        <w:tc>
          <w:tcPr>
            <w:tcW w:w="2608" w:type="dxa"/>
          </w:tcPr>
          <w:p w:rsidR="006E673A" w:rsidRPr="0025422B" w:rsidRDefault="006E673A" w:rsidP="006E673A">
            <w:pPr>
              <w:rPr>
                <w:rFonts w:asciiTheme="minorHAnsi" w:hAnsiTheme="minorHAnsi"/>
                <w:lang w:val="en-GB"/>
              </w:rPr>
            </w:pPr>
            <w:r w:rsidRPr="0025422B">
              <w:rPr>
                <w:rFonts w:asciiTheme="minorHAnsi" w:hAnsiTheme="minorHAnsi"/>
                <w:lang w:val="en-GB"/>
              </w:rPr>
              <w:t xml:space="preserve">Youth Discovery Ventures </w:t>
            </w:r>
          </w:p>
        </w:tc>
        <w:tc>
          <w:tcPr>
            <w:tcW w:w="3153" w:type="dxa"/>
          </w:tcPr>
          <w:p w:rsidR="006E673A" w:rsidRPr="0025422B" w:rsidRDefault="006E673A" w:rsidP="006E673A">
            <w:pPr>
              <w:rPr>
                <w:rFonts w:asciiTheme="minorHAnsi" w:hAnsiTheme="minorHAnsi"/>
                <w:lang w:val="en-GB"/>
              </w:rPr>
            </w:pPr>
            <w:r w:rsidRPr="0025422B">
              <w:rPr>
                <w:rFonts w:asciiTheme="minorHAnsi" w:hAnsiTheme="minorHAnsi"/>
                <w:lang w:val="en-GB"/>
              </w:rPr>
              <w:t>Connecting Communities</w:t>
            </w:r>
          </w:p>
        </w:tc>
      </w:tr>
      <w:tr w:rsidR="00395B68" w:rsidRPr="00942C29" w:rsidTr="00B560A7">
        <w:tc>
          <w:tcPr>
            <w:tcW w:w="1718" w:type="dxa"/>
          </w:tcPr>
          <w:p w:rsidR="00395B68" w:rsidRPr="0025422B" w:rsidRDefault="006E673A" w:rsidP="00E545DC">
            <w:pPr>
              <w:rPr>
                <w:rFonts w:asciiTheme="minorHAnsi" w:hAnsiTheme="minorHAnsi"/>
                <w:lang w:val="en-GB"/>
              </w:rPr>
            </w:pPr>
            <w:r w:rsidRPr="0025422B">
              <w:rPr>
                <w:rFonts w:asciiTheme="minorHAnsi" w:hAnsiTheme="minorHAnsi"/>
                <w:lang w:val="en-GB"/>
              </w:rPr>
              <w:t xml:space="preserve">Erasmus + </w:t>
            </w:r>
            <w:r w:rsidR="00403568" w:rsidRPr="0025422B">
              <w:rPr>
                <w:rFonts w:asciiTheme="minorHAnsi" w:hAnsiTheme="minorHAnsi"/>
                <w:lang w:val="en-GB"/>
              </w:rPr>
              <w:t>Strategic Partnership</w:t>
            </w:r>
          </w:p>
        </w:tc>
        <w:tc>
          <w:tcPr>
            <w:tcW w:w="2241" w:type="dxa"/>
          </w:tcPr>
          <w:p w:rsidR="00395B68" w:rsidRPr="0025422B" w:rsidRDefault="00403568" w:rsidP="00E545DC">
            <w:pPr>
              <w:rPr>
                <w:rFonts w:asciiTheme="minorHAnsi" w:hAnsiTheme="minorHAnsi"/>
                <w:lang w:val="en-GB"/>
              </w:rPr>
            </w:pPr>
            <w:r w:rsidRPr="0025422B">
              <w:rPr>
                <w:rFonts w:asciiTheme="minorHAnsi" w:hAnsiTheme="minorHAnsi"/>
                <w:lang w:val="en-GB"/>
              </w:rPr>
              <w:t>2016-2-EE01-KA205-017392</w:t>
            </w:r>
          </w:p>
        </w:tc>
        <w:tc>
          <w:tcPr>
            <w:tcW w:w="2608" w:type="dxa"/>
          </w:tcPr>
          <w:p w:rsidR="00395B68" w:rsidRPr="0025422B" w:rsidRDefault="00403568" w:rsidP="00E545DC">
            <w:pPr>
              <w:rPr>
                <w:rFonts w:asciiTheme="minorHAnsi" w:hAnsiTheme="minorHAnsi"/>
                <w:lang w:val="en-GB"/>
              </w:rPr>
            </w:pPr>
            <w:r w:rsidRPr="0025422B">
              <w:rPr>
                <w:rFonts w:asciiTheme="minorHAnsi" w:hAnsiTheme="minorHAnsi"/>
                <w:lang w:val="en-GB"/>
              </w:rPr>
              <w:t>SEIKLEJATE VENNASKOND</w:t>
            </w:r>
          </w:p>
        </w:tc>
        <w:tc>
          <w:tcPr>
            <w:tcW w:w="3153" w:type="dxa"/>
          </w:tcPr>
          <w:p w:rsidR="00395B68" w:rsidRPr="0025422B" w:rsidRDefault="00403568" w:rsidP="00E545DC">
            <w:pPr>
              <w:rPr>
                <w:rFonts w:asciiTheme="minorHAnsi" w:hAnsiTheme="minorHAnsi"/>
                <w:b/>
                <w:lang w:val="en-GB"/>
              </w:rPr>
            </w:pPr>
            <w:r w:rsidRPr="0025422B">
              <w:rPr>
                <w:rFonts w:asciiTheme="minorHAnsi" w:hAnsiTheme="minorHAnsi" w:cs="Arial"/>
                <w:color w:val="222222"/>
                <w:shd w:val="clear" w:color="auto" w:fill="FFFFFF"/>
              </w:rPr>
              <w:t>Include! Involve! Improve!</w:t>
            </w:r>
          </w:p>
        </w:tc>
      </w:tr>
      <w:tr w:rsidR="00B560A7" w:rsidRPr="00942C29" w:rsidTr="00B560A7">
        <w:trPr>
          <w:trHeight w:val="609"/>
        </w:trPr>
        <w:tc>
          <w:tcPr>
            <w:tcW w:w="1718" w:type="dxa"/>
          </w:tcPr>
          <w:p w:rsidR="00B560A7" w:rsidRPr="0025422B" w:rsidRDefault="00D73651" w:rsidP="00E545DC">
            <w:pPr>
              <w:rPr>
                <w:rFonts w:asciiTheme="minorHAnsi" w:hAnsiTheme="minorHAnsi"/>
                <w:lang w:val="en-GB"/>
              </w:rPr>
            </w:pPr>
            <w:r w:rsidRPr="0025422B">
              <w:rPr>
                <w:rFonts w:asciiTheme="minorHAnsi" w:hAnsiTheme="minorHAnsi"/>
                <w:lang w:val="en-GB"/>
              </w:rPr>
              <w:lastRenderedPageBreak/>
              <w:t>Erasmus + EVS</w:t>
            </w:r>
          </w:p>
        </w:tc>
        <w:tc>
          <w:tcPr>
            <w:tcW w:w="2241" w:type="dxa"/>
          </w:tcPr>
          <w:p w:rsidR="00B560A7" w:rsidRPr="0025422B" w:rsidRDefault="00D73651" w:rsidP="00B560A7">
            <w:pPr>
              <w:rPr>
                <w:rFonts w:asciiTheme="minorHAnsi" w:hAnsiTheme="minorHAnsi"/>
                <w:lang w:val="en-GB"/>
              </w:rPr>
            </w:pPr>
            <w:r w:rsidRPr="0025422B">
              <w:rPr>
                <w:rFonts w:asciiTheme="minorHAnsi" w:hAnsiTheme="minorHAnsi" w:cs="Arial"/>
                <w:color w:val="222222"/>
                <w:shd w:val="clear" w:color="auto" w:fill="FFFFFF"/>
              </w:rPr>
              <w:t>2016-3-HR01-KA105-034785</w:t>
            </w:r>
          </w:p>
        </w:tc>
        <w:tc>
          <w:tcPr>
            <w:tcW w:w="2608" w:type="dxa"/>
          </w:tcPr>
          <w:p w:rsidR="00B560A7" w:rsidRPr="0025422B" w:rsidRDefault="00D73651" w:rsidP="00E545DC">
            <w:pPr>
              <w:rPr>
                <w:rFonts w:asciiTheme="minorHAnsi" w:hAnsiTheme="minorHAnsi"/>
                <w:lang w:val="en-GB"/>
              </w:rPr>
            </w:pPr>
            <w:r w:rsidRPr="0025422B">
              <w:rPr>
                <w:rFonts w:asciiTheme="minorHAnsi" w:hAnsiTheme="minorHAnsi" w:cs="Arial"/>
                <w:color w:val="222222"/>
                <w:shd w:val="clear" w:color="auto" w:fill="FFFFFF"/>
              </w:rPr>
              <w:t>Savez udruga Rojca</w:t>
            </w:r>
          </w:p>
        </w:tc>
        <w:tc>
          <w:tcPr>
            <w:tcW w:w="3153" w:type="dxa"/>
          </w:tcPr>
          <w:p w:rsidR="00B560A7" w:rsidRPr="0025422B" w:rsidRDefault="00D73651" w:rsidP="00E545DC">
            <w:pPr>
              <w:rPr>
                <w:rFonts w:asciiTheme="minorHAnsi" w:hAnsiTheme="minorHAnsi"/>
                <w:lang w:val="en-GB"/>
              </w:rPr>
            </w:pPr>
            <w:r w:rsidRPr="0025422B">
              <w:rPr>
                <w:rFonts w:asciiTheme="minorHAnsi" w:hAnsiTheme="minorHAnsi" w:cs="Arial"/>
                <w:color w:val="222222"/>
                <w:shd w:val="clear" w:color="auto" w:fill="FFFFFF"/>
              </w:rPr>
              <w:t>Culture and Sharing Communities</w:t>
            </w:r>
          </w:p>
        </w:tc>
      </w:tr>
      <w:tr w:rsidR="00D73651" w:rsidRPr="00942C29" w:rsidTr="00B560A7">
        <w:tc>
          <w:tcPr>
            <w:tcW w:w="1718" w:type="dxa"/>
          </w:tcPr>
          <w:p w:rsidR="00D73651" w:rsidRPr="0025422B" w:rsidRDefault="00D73651" w:rsidP="00D73651">
            <w:pPr>
              <w:rPr>
                <w:rFonts w:asciiTheme="minorHAnsi" w:hAnsiTheme="minorHAnsi"/>
                <w:lang w:val="en-GB"/>
              </w:rPr>
            </w:pPr>
            <w:r w:rsidRPr="0025422B">
              <w:rPr>
                <w:rFonts w:asciiTheme="minorHAnsi" w:hAnsiTheme="minorHAnsi"/>
                <w:lang w:val="en-GB"/>
              </w:rPr>
              <w:t>Erasmus + EVS</w:t>
            </w:r>
          </w:p>
        </w:tc>
        <w:tc>
          <w:tcPr>
            <w:tcW w:w="2241" w:type="dxa"/>
          </w:tcPr>
          <w:p w:rsidR="00D73651" w:rsidRPr="0025422B" w:rsidRDefault="00D73651" w:rsidP="00D73651">
            <w:pPr>
              <w:rPr>
                <w:rFonts w:asciiTheme="minorHAnsi" w:hAnsiTheme="minorHAnsi"/>
                <w:lang w:val="en-GB"/>
              </w:rPr>
            </w:pPr>
            <w:r w:rsidRPr="0025422B">
              <w:rPr>
                <w:rFonts w:asciiTheme="minorHAnsi" w:hAnsiTheme="minorHAnsi" w:cs="Arial"/>
                <w:color w:val="222222"/>
                <w:shd w:val="clear" w:color="auto" w:fill="FFFFFF"/>
              </w:rPr>
              <w:t>2016-3-ES02-KA105-008743</w:t>
            </w:r>
          </w:p>
        </w:tc>
        <w:tc>
          <w:tcPr>
            <w:tcW w:w="2608" w:type="dxa"/>
          </w:tcPr>
          <w:p w:rsidR="00D73651" w:rsidRPr="0025422B" w:rsidRDefault="00D73651" w:rsidP="00D73651">
            <w:pPr>
              <w:rPr>
                <w:rFonts w:asciiTheme="minorHAnsi" w:hAnsiTheme="minorHAnsi"/>
                <w:lang w:val="en-GB"/>
              </w:rPr>
            </w:pPr>
            <w:r w:rsidRPr="0025422B">
              <w:rPr>
                <w:rFonts w:asciiTheme="minorHAnsi" w:hAnsiTheme="minorHAnsi" w:cs="Arial"/>
                <w:color w:val="222222"/>
                <w:shd w:val="clear" w:color="auto" w:fill="FFFFFF"/>
              </w:rPr>
              <w:t>Sunseed Project </w:t>
            </w:r>
          </w:p>
        </w:tc>
        <w:tc>
          <w:tcPr>
            <w:tcW w:w="3153" w:type="dxa"/>
          </w:tcPr>
          <w:p w:rsidR="00D73651" w:rsidRPr="0025422B" w:rsidRDefault="00D73651" w:rsidP="00D73651">
            <w:pPr>
              <w:rPr>
                <w:rStyle w:val="Strong"/>
                <w:rFonts w:asciiTheme="minorHAnsi" w:hAnsiTheme="minorHAnsi" w:cs="Arial"/>
                <w:b w:val="0"/>
                <w:color w:val="000000"/>
                <w:shd w:val="clear" w:color="auto" w:fill="FFFFFF"/>
              </w:rPr>
            </w:pPr>
            <w:r w:rsidRPr="0025422B">
              <w:rPr>
                <w:rFonts w:asciiTheme="minorHAnsi" w:hAnsiTheme="minorHAnsi" w:cs="Arial"/>
                <w:color w:val="222222"/>
                <w:shd w:val="clear" w:color="auto" w:fill="FFFFFF"/>
              </w:rPr>
              <w:t>Environmental Volunteering in an eco-community international.</w:t>
            </w:r>
          </w:p>
        </w:tc>
      </w:tr>
      <w:tr w:rsidR="00D73651" w:rsidRPr="00942C29" w:rsidTr="00B560A7">
        <w:tc>
          <w:tcPr>
            <w:tcW w:w="1718" w:type="dxa"/>
          </w:tcPr>
          <w:p w:rsidR="00D73651" w:rsidRPr="0025422B" w:rsidRDefault="00D73651" w:rsidP="00D73651">
            <w:pPr>
              <w:rPr>
                <w:rFonts w:asciiTheme="minorHAnsi" w:hAnsiTheme="minorHAnsi"/>
                <w:lang w:val="en-GB"/>
              </w:rPr>
            </w:pPr>
            <w:r w:rsidRPr="0025422B">
              <w:rPr>
                <w:rFonts w:asciiTheme="minorHAnsi" w:hAnsiTheme="minorHAnsi"/>
                <w:lang w:val="en-GB"/>
              </w:rPr>
              <w:t>Erasmus + EVS</w:t>
            </w:r>
          </w:p>
        </w:tc>
        <w:tc>
          <w:tcPr>
            <w:tcW w:w="2241" w:type="dxa"/>
          </w:tcPr>
          <w:p w:rsidR="00D73651" w:rsidRPr="0025422B" w:rsidRDefault="00D73651" w:rsidP="00D73651">
            <w:pPr>
              <w:rPr>
                <w:rFonts w:asciiTheme="minorHAnsi" w:hAnsiTheme="minorHAnsi" w:cs="Arial"/>
                <w:color w:val="222222"/>
                <w:shd w:val="clear" w:color="auto" w:fill="FFFFFF"/>
              </w:rPr>
            </w:pPr>
            <w:r w:rsidRPr="0025422B">
              <w:rPr>
                <w:rFonts w:asciiTheme="minorHAnsi" w:hAnsiTheme="minorHAnsi" w:cs="Arial"/>
                <w:color w:val="222222"/>
                <w:shd w:val="clear" w:color="auto" w:fill="FFFFFF"/>
              </w:rPr>
              <w:t>2016-3-FI01-KA105-034205</w:t>
            </w:r>
          </w:p>
        </w:tc>
        <w:tc>
          <w:tcPr>
            <w:tcW w:w="2608" w:type="dxa"/>
          </w:tcPr>
          <w:p w:rsidR="00D73651" w:rsidRPr="0025422B" w:rsidRDefault="00D73651" w:rsidP="00D73651">
            <w:pPr>
              <w:rPr>
                <w:rFonts w:asciiTheme="minorHAnsi" w:hAnsiTheme="minorHAnsi" w:cs="Arial"/>
                <w:color w:val="222222"/>
                <w:shd w:val="clear" w:color="auto" w:fill="FFFFFF"/>
              </w:rPr>
            </w:pPr>
            <w:r w:rsidRPr="0025422B">
              <w:rPr>
                <w:rFonts w:asciiTheme="minorHAnsi" w:hAnsiTheme="minorHAnsi" w:cs="Arial"/>
                <w:color w:val="222222"/>
                <w:shd w:val="clear" w:color="auto" w:fill="FFFFFF"/>
              </w:rPr>
              <w:t>Suomen luonnonsuojeluliitto ry</w:t>
            </w:r>
          </w:p>
        </w:tc>
        <w:tc>
          <w:tcPr>
            <w:tcW w:w="3153" w:type="dxa"/>
          </w:tcPr>
          <w:p w:rsidR="00D73651" w:rsidRPr="0025422B" w:rsidRDefault="00D73651" w:rsidP="00D73651">
            <w:pPr>
              <w:rPr>
                <w:rFonts w:asciiTheme="minorHAnsi" w:hAnsiTheme="minorHAnsi" w:cs="Arial"/>
                <w:color w:val="222222"/>
                <w:shd w:val="clear" w:color="auto" w:fill="FFFFFF"/>
              </w:rPr>
            </w:pPr>
            <w:r w:rsidRPr="0025422B">
              <w:rPr>
                <w:rFonts w:asciiTheme="minorHAnsi" w:hAnsiTheme="minorHAnsi" w:cs="Arial"/>
                <w:color w:val="222222"/>
                <w:shd w:val="clear" w:color="auto" w:fill="FFFFFF"/>
              </w:rPr>
              <w:t>Spread the word</w:t>
            </w:r>
          </w:p>
        </w:tc>
      </w:tr>
      <w:tr w:rsidR="00D73651" w:rsidRPr="00942C29" w:rsidTr="00B560A7">
        <w:tc>
          <w:tcPr>
            <w:tcW w:w="1718" w:type="dxa"/>
          </w:tcPr>
          <w:p w:rsidR="00D73651" w:rsidRPr="0025422B" w:rsidRDefault="00D73651" w:rsidP="00D73651">
            <w:pPr>
              <w:rPr>
                <w:rFonts w:asciiTheme="minorHAnsi" w:hAnsiTheme="minorHAnsi"/>
                <w:lang w:val="en-GB"/>
              </w:rPr>
            </w:pPr>
            <w:r w:rsidRPr="0025422B">
              <w:rPr>
                <w:rFonts w:asciiTheme="minorHAnsi" w:hAnsiTheme="minorHAnsi"/>
                <w:lang w:val="en-GB"/>
              </w:rPr>
              <w:t>Erasmus + EVS</w:t>
            </w:r>
          </w:p>
        </w:tc>
        <w:tc>
          <w:tcPr>
            <w:tcW w:w="2241" w:type="dxa"/>
          </w:tcPr>
          <w:p w:rsidR="00D73651" w:rsidRPr="0025422B" w:rsidRDefault="00D73651" w:rsidP="00D73651">
            <w:pPr>
              <w:rPr>
                <w:rFonts w:asciiTheme="minorHAnsi" w:hAnsiTheme="minorHAnsi"/>
                <w:lang w:val="en-GB"/>
              </w:rPr>
            </w:pPr>
            <w:r w:rsidRPr="0025422B">
              <w:rPr>
                <w:rFonts w:asciiTheme="minorHAnsi" w:hAnsiTheme="minorHAnsi"/>
                <w:lang w:val="en-GB"/>
              </w:rPr>
              <w:t>2015-3-UK01-KA105-022842</w:t>
            </w:r>
          </w:p>
        </w:tc>
        <w:tc>
          <w:tcPr>
            <w:tcW w:w="2608" w:type="dxa"/>
          </w:tcPr>
          <w:p w:rsidR="00D73651" w:rsidRPr="0025422B" w:rsidRDefault="00D73651" w:rsidP="00D73651">
            <w:pPr>
              <w:rPr>
                <w:rFonts w:asciiTheme="minorHAnsi" w:hAnsiTheme="minorHAnsi"/>
                <w:lang w:val="en-GB"/>
              </w:rPr>
            </w:pPr>
            <w:r w:rsidRPr="0025422B">
              <w:rPr>
                <w:rFonts w:asciiTheme="minorHAnsi" w:hAnsiTheme="minorHAnsi"/>
                <w:lang w:val="en-GB"/>
              </w:rPr>
              <w:t>Youth Discovery Ventures</w:t>
            </w:r>
          </w:p>
        </w:tc>
        <w:tc>
          <w:tcPr>
            <w:tcW w:w="3153" w:type="dxa"/>
          </w:tcPr>
          <w:p w:rsidR="00D73651" w:rsidRPr="0025422B" w:rsidRDefault="00D73651" w:rsidP="00D73651">
            <w:pPr>
              <w:rPr>
                <w:rFonts w:asciiTheme="minorHAnsi" w:hAnsiTheme="minorHAnsi"/>
                <w:lang w:val="en-GB"/>
              </w:rPr>
            </w:pPr>
            <w:r w:rsidRPr="0025422B">
              <w:rPr>
                <w:rStyle w:val="Strong"/>
                <w:rFonts w:asciiTheme="minorHAnsi" w:hAnsiTheme="minorHAnsi" w:cs="Arial"/>
                <w:b w:val="0"/>
                <w:color w:val="000000"/>
                <w:shd w:val="clear" w:color="auto" w:fill="FFFFFF"/>
              </w:rPr>
              <w:t>REHABILITATION OF INJURED SEA TURTLES IN ATHENS, GREECE</w:t>
            </w:r>
          </w:p>
        </w:tc>
      </w:tr>
      <w:tr w:rsidR="00D73651" w:rsidRPr="00942C29" w:rsidTr="00B560A7">
        <w:trPr>
          <w:trHeight w:val="557"/>
        </w:trPr>
        <w:tc>
          <w:tcPr>
            <w:tcW w:w="1718" w:type="dxa"/>
          </w:tcPr>
          <w:p w:rsidR="00D73651" w:rsidRPr="0025422B" w:rsidRDefault="00D73651" w:rsidP="00D73651">
            <w:pPr>
              <w:rPr>
                <w:rFonts w:asciiTheme="minorHAnsi" w:hAnsiTheme="minorHAnsi"/>
                <w:lang w:val="en-GB"/>
              </w:rPr>
            </w:pPr>
            <w:r w:rsidRPr="0025422B">
              <w:rPr>
                <w:rFonts w:asciiTheme="minorHAnsi" w:hAnsiTheme="minorHAnsi"/>
                <w:lang w:val="en-GB"/>
              </w:rPr>
              <w:t>Erasmus + EVS</w:t>
            </w:r>
          </w:p>
        </w:tc>
        <w:tc>
          <w:tcPr>
            <w:tcW w:w="2241" w:type="dxa"/>
          </w:tcPr>
          <w:p w:rsidR="00D73651" w:rsidRPr="0025422B" w:rsidRDefault="00D73651" w:rsidP="00D73651">
            <w:pPr>
              <w:rPr>
                <w:rFonts w:asciiTheme="minorHAnsi" w:hAnsiTheme="minorHAnsi"/>
                <w:lang w:val="en-GB"/>
              </w:rPr>
            </w:pPr>
            <w:r w:rsidRPr="0025422B">
              <w:rPr>
                <w:rFonts w:asciiTheme="minorHAnsi" w:hAnsiTheme="minorHAnsi"/>
                <w:lang w:val="en-GB"/>
              </w:rPr>
              <w:t>2015-3-UK01-KA105-022840</w:t>
            </w:r>
          </w:p>
        </w:tc>
        <w:tc>
          <w:tcPr>
            <w:tcW w:w="2608" w:type="dxa"/>
          </w:tcPr>
          <w:p w:rsidR="00D73651" w:rsidRPr="0025422B" w:rsidRDefault="00D73651" w:rsidP="00D73651">
            <w:pPr>
              <w:rPr>
                <w:rFonts w:asciiTheme="minorHAnsi" w:hAnsiTheme="minorHAnsi"/>
                <w:lang w:val="en-GB"/>
              </w:rPr>
            </w:pPr>
            <w:r w:rsidRPr="0025422B">
              <w:rPr>
                <w:rFonts w:asciiTheme="minorHAnsi" w:hAnsiTheme="minorHAnsi"/>
                <w:lang w:val="en-GB"/>
              </w:rPr>
              <w:t>Youth Discovery Ventures</w:t>
            </w:r>
          </w:p>
        </w:tc>
        <w:tc>
          <w:tcPr>
            <w:tcW w:w="3153" w:type="dxa"/>
          </w:tcPr>
          <w:p w:rsidR="00D73651" w:rsidRPr="0025422B" w:rsidRDefault="00D73651" w:rsidP="00D73651">
            <w:pPr>
              <w:rPr>
                <w:rFonts w:asciiTheme="minorHAnsi" w:hAnsiTheme="minorHAnsi"/>
                <w:lang w:val="en-GB"/>
              </w:rPr>
            </w:pPr>
            <w:r w:rsidRPr="0025422B">
              <w:rPr>
                <w:rFonts w:asciiTheme="minorHAnsi" w:hAnsiTheme="minorHAnsi"/>
                <w:lang w:val="en-GB"/>
              </w:rPr>
              <w:t>Something More Events</w:t>
            </w:r>
          </w:p>
        </w:tc>
      </w:tr>
    </w:tbl>
    <w:p w:rsidR="00E33023" w:rsidRDefault="00E33023">
      <w:pPr>
        <w:rPr>
          <w:lang w:val="en-GB"/>
        </w:rPr>
      </w:pPr>
    </w:p>
    <w:p w:rsidR="0087039C" w:rsidRDefault="0087039C">
      <w:pPr>
        <w:rPr>
          <w:b/>
          <w:u w:val="single"/>
          <w:lang w:val="en-GB"/>
        </w:rPr>
      </w:pPr>
    </w:p>
    <w:p w:rsidR="0087039C" w:rsidRDefault="0087039C">
      <w:pPr>
        <w:rPr>
          <w:b/>
          <w:u w:val="single"/>
          <w:lang w:val="en-GB"/>
        </w:rPr>
      </w:pPr>
    </w:p>
    <w:p w:rsidR="00942C29" w:rsidRDefault="00942C29">
      <w:pPr>
        <w:rPr>
          <w:b/>
          <w:u w:val="single"/>
          <w:lang w:val="en-GB"/>
        </w:rPr>
      </w:pPr>
      <w:r w:rsidRPr="00942C29">
        <w:rPr>
          <w:b/>
          <w:u w:val="single"/>
          <w:lang w:val="en-GB"/>
        </w:rPr>
        <w:t>Selection of participants:</w:t>
      </w:r>
    </w:p>
    <w:p w:rsidR="0087039C" w:rsidRDefault="0087039C">
      <w:pPr>
        <w:rPr>
          <w:b/>
          <w:u w:val="single"/>
          <w:lang w:val="en-GB"/>
        </w:rPr>
      </w:pPr>
    </w:p>
    <w:p w:rsidR="0087039C" w:rsidRDefault="0087039C">
      <w:pPr>
        <w:rPr>
          <w:b/>
          <w:u w:val="single"/>
          <w:lang w:val="en-GB"/>
        </w:rPr>
      </w:pPr>
    </w:p>
    <w:p w:rsidR="0087039C" w:rsidRDefault="0087039C">
      <w:pPr>
        <w:rPr>
          <w:b/>
          <w:u w:val="single"/>
          <w:lang w:val="en-GB"/>
        </w:rPr>
      </w:pPr>
    </w:p>
    <w:p w:rsidR="00133435" w:rsidRDefault="00133435" w:rsidP="00942C29">
      <w:pPr>
        <w:jc w:val="both"/>
        <w:rPr>
          <w:b/>
          <w:u w:val="single"/>
          <w:lang w:val="en-GB"/>
        </w:rPr>
      </w:pPr>
      <w:r>
        <w:rPr>
          <w:b/>
          <w:u w:val="single"/>
          <w:lang w:val="en-GB"/>
        </w:rPr>
        <w:t>Preparation of participants:</w:t>
      </w:r>
    </w:p>
    <w:p w:rsidR="0087039C" w:rsidRDefault="0087039C" w:rsidP="00942C29">
      <w:pPr>
        <w:jc w:val="both"/>
        <w:rPr>
          <w:lang w:val="en-GB"/>
        </w:rPr>
      </w:pPr>
    </w:p>
    <w:p w:rsidR="0087039C" w:rsidRDefault="0087039C" w:rsidP="00942C29">
      <w:pPr>
        <w:jc w:val="both"/>
        <w:rPr>
          <w:b/>
          <w:u w:val="single"/>
          <w:lang w:val="en-GB"/>
        </w:rPr>
      </w:pPr>
    </w:p>
    <w:p w:rsidR="0087039C" w:rsidRDefault="0087039C" w:rsidP="00942C29">
      <w:pPr>
        <w:jc w:val="both"/>
        <w:rPr>
          <w:b/>
          <w:u w:val="single"/>
          <w:lang w:val="en-GB"/>
        </w:rPr>
      </w:pPr>
    </w:p>
    <w:p w:rsidR="0087039C" w:rsidRDefault="0087039C" w:rsidP="00942C29">
      <w:pPr>
        <w:jc w:val="both"/>
        <w:rPr>
          <w:b/>
          <w:u w:val="single"/>
          <w:lang w:val="en-GB"/>
        </w:rPr>
      </w:pPr>
    </w:p>
    <w:p w:rsidR="0087039C" w:rsidRDefault="005440BE" w:rsidP="00942C29">
      <w:pPr>
        <w:jc w:val="both"/>
        <w:rPr>
          <w:b/>
          <w:u w:val="single"/>
          <w:lang w:val="en-GB"/>
        </w:rPr>
      </w:pPr>
      <w:r w:rsidRPr="005440BE">
        <w:rPr>
          <w:b/>
          <w:u w:val="single"/>
          <w:lang w:val="en-GB"/>
        </w:rPr>
        <w:t>Dissemination and visibility:</w:t>
      </w:r>
    </w:p>
    <w:p w:rsidR="0087039C" w:rsidRDefault="0087039C" w:rsidP="00942C29">
      <w:pPr>
        <w:jc w:val="both"/>
        <w:rPr>
          <w:b/>
          <w:u w:val="single"/>
          <w:lang w:val="en-GB"/>
        </w:rPr>
      </w:pPr>
    </w:p>
    <w:p w:rsidR="0087039C" w:rsidRDefault="0087039C" w:rsidP="00942C29">
      <w:pPr>
        <w:jc w:val="both"/>
        <w:rPr>
          <w:b/>
          <w:u w:val="single"/>
          <w:lang w:val="en-GB"/>
        </w:rPr>
      </w:pPr>
      <w:r w:rsidRPr="0087039C">
        <w:rPr>
          <w:b/>
          <w:highlight w:val="yellow"/>
          <w:u w:val="single"/>
          <w:lang w:val="en-GB"/>
        </w:rPr>
        <w:t>Add relevant area if any</w:t>
      </w:r>
    </w:p>
    <w:p w:rsidR="0087039C" w:rsidRDefault="0087039C" w:rsidP="00942C29">
      <w:pPr>
        <w:jc w:val="both"/>
        <w:rPr>
          <w:b/>
          <w:u w:val="single"/>
          <w:lang w:val="en-GB"/>
        </w:rPr>
      </w:pPr>
    </w:p>
    <w:p w:rsidR="0087039C" w:rsidRDefault="0087039C" w:rsidP="00942C29">
      <w:pPr>
        <w:jc w:val="both"/>
        <w:rPr>
          <w:b/>
          <w:u w:val="single"/>
          <w:lang w:val="en-GB"/>
        </w:rPr>
      </w:pPr>
    </w:p>
    <w:p w:rsidR="005440BE" w:rsidRDefault="005440BE" w:rsidP="00942C29">
      <w:pPr>
        <w:jc w:val="both"/>
        <w:rPr>
          <w:b/>
          <w:u w:val="single"/>
          <w:lang w:val="en-GB"/>
        </w:rPr>
      </w:pPr>
      <w:r>
        <w:rPr>
          <w:b/>
          <w:u w:val="single"/>
          <w:lang w:val="en-GB"/>
        </w:rPr>
        <w:t xml:space="preserve"> LOGO:</w:t>
      </w:r>
    </w:p>
    <w:p w:rsidR="005440BE" w:rsidRPr="005440BE" w:rsidRDefault="005440BE" w:rsidP="00942C29">
      <w:pPr>
        <w:jc w:val="both"/>
        <w:rPr>
          <w:lang w:val="en-GB"/>
        </w:rPr>
      </w:pPr>
    </w:p>
    <w:sectPr w:rsidR="005440BE" w:rsidRPr="005440BE" w:rsidSect="00B51284">
      <w:headerReference w:type="default" r:id="rId13"/>
      <w:footerReference w:type="default" r:id="rId14"/>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7C" w:rsidRDefault="006B6E7C" w:rsidP="00CA43CF">
      <w:pPr>
        <w:spacing w:after="0" w:line="240" w:lineRule="auto"/>
      </w:pPr>
      <w:r>
        <w:separator/>
      </w:r>
    </w:p>
  </w:endnote>
  <w:endnote w:type="continuationSeparator" w:id="0">
    <w:p w:rsidR="006B6E7C" w:rsidRDefault="006B6E7C" w:rsidP="00CA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0A7" w:rsidRPr="0079201A" w:rsidRDefault="00E33023" w:rsidP="00B560A7">
    <w:pPr>
      <w:pStyle w:val="Footer"/>
      <w:jc w:val="center"/>
      <w:rPr>
        <w:sz w:val="28"/>
        <w:szCs w:val="28"/>
        <w:lang w:val="en-US"/>
      </w:rPr>
    </w:pPr>
    <w:r w:rsidRPr="0079201A">
      <w:rPr>
        <w:sz w:val="28"/>
        <w:szCs w:val="28"/>
        <w:lang w:val="en-US"/>
      </w:rPr>
      <w:t>Partner Identification form</w:t>
    </w:r>
    <w:r w:rsidR="00942C29">
      <w:rPr>
        <w:sz w:val="28"/>
        <w:szCs w:val="28"/>
        <w:lang w:val="en-US"/>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7C" w:rsidRDefault="006B6E7C" w:rsidP="00CA43CF">
      <w:pPr>
        <w:spacing w:after="0" w:line="240" w:lineRule="auto"/>
      </w:pPr>
      <w:r>
        <w:separator/>
      </w:r>
    </w:p>
  </w:footnote>
  <w:footnote w:type="continuationSeparator" w:id="0">
    <w:p w:rsidR="006B6E7C" w:rsidRDefault="006B6E7C" w:rsidP="00CA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023" w:rsidRDefault="00BF1612">
    <w:pPr>
      <w:pStyle w:val="Header"/>
    </w:pPr>
    <w:r>
      <w:rPr>
        <w:noProof/>
        <w:lang w:val="en-GB" w:eastAsia="en-GB"/>
      </w:rPr>
      <w:drawing>
        <wp:anchor distT="0" distB="0" distL="114300" distR="114300" simplePos="0" relativeHeight="251657728" behindDoc="0" locked="0" layoutInCell="1" allowOverlap="1">
          <wp:simplePos x="0" y="0"/>
          <wp:positionH relativeFrom="column">
            <wp:posOffset>2428240</wp:posOffset>
          </wp:positionH>
          <wp:positionV relativeFrom="paragraph">
            <wp:posOffset>1395730</wp:posOffset>
          </wp:positionV>
          <wp:extent cx="7134225" cy="7702550"/>
          <wp:effectExtent l="0" t="0" r="0" b="0"/>
          <wp:wrapNone/>
          <wp:docPr id="1" name="Slika 1" descr="http://3219a2.medialib.glogster.com/frederik-rajco/media/0d/0d2c2c14814562555cbab61189c3746d67f767c2/eu-sta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3219a2.medialib.glogster.com/frederik-rajco/media/0d/0d2c2c14814562555cbab61189c3746d67f767c2/eu-stars-1.png"/>
                  <pic:cNvPicPr>
                    <a:picLocks noChangeAspect="1" noChangeArrowheads="1"/>
                  </pic:cNvPicPr>
                </pic:nvPicPr>
                <pic:blipFill>
                  <a:blip r:embed="rId1">
                    <a:lum bright="40000"/>
                    <a:extLst>
                      <a:ext uri="{28A0092B-C50C-407E-A947-70E740481C1C}">
                        <a14:useLocalDpi xmlns:a14="http://schemas.microsoft.com/office/drawing/2010/main" val="0"/>
                      </a:ext>
                    </a:extLst>
                  </a:blip>
                  <a:srcRect l="20111" r="21956"/>
                  <a:stretch>
                    <a:fillRect/>
                  </a:stretch>
                </pic:blipFill>
                <pic:spPr bwMode="auto">
                  <a:xfrm>
                    <a:off x="0" y="0"/>
                    <a:ext cx="7134225" cy="7702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6049C"/>
    <w:multiLevelType w:val="hybridMultilevel"/>
    <w:tmpl w:val="0F441202"/>
    <w:lvl w:ilvl="0" w:tplc="4F828546">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1F04AC2"/>
    <w:multiLevelType w:val="hybridMultilevel"/>
    <w:tmpl w:val="6AC2F2AE"/>
    <w:lvl w:ilvl="0" w:tplc="46EAD1BC">
      <w:start w:val="1"/>
      <w:numFmt w:val="bullet"/>
      <w:lvlText w:val="□"/>
      <w:lvlJc w:val="left"/>
      <w:pPr>
        <w:tabs>
          <w:tab w:val="num" w:pos="864"/>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ED2A2F"/>
    <w:multiLevelType w:val="hybridMultilevel"/>
    <w:tmpl w:val="4B9E77DE"/>
    <w:lvl w:ilvl="0" w:tplc="09205A5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E431A7D"/>
    <w:multiLevelType w:val="hybridMultilevel"/>
    <w:tmpl w:val="0D249462"/>
    <w:lvl w:ilvl="0" w:tplc="05888454">
      <w:numFmt w:val="bullet"/>
      <w:lvlText w:val="-"/>
      <w:lvlJc w:val="left"/>
      <w:pPr>
        <w:ind w:left="720" w:hanging="360"/>
      </w:pPr>
      <w:rPr>
        <w:rFonts w:ascii="Arial" w:eastAsia="Times New Roman" w:hAnsi="Arial" w:hint="default"/>
        <w:color w:val="auto"/>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CF"/>
    <w:rsid w:val="00004080"/>
    <w:rsid w:val="00080E53"/>
    <w:rsid w:val="000A2FE0"/>
    <w:rsid w:val="000F66E2"/>
    <w:rsid w:val="00133435"/>
    <w:rsid w:val="00225AB5"/>
    <w:rsid w:val="00226EB4"/>
    <w:rsid w:val="00235BF6"/>
    <w:rsid w:val="002474BC"/>
    <w:rsid w:val="0025422B"/>
    <w:rsid w:val="002A01DF"/>
    <w:rsid w:val="002A2D4E"/>
    <w:rsid w:val="002D2F8E"/>
    <w:rsid w:val="002E66DA"/>
    <w:rsid w:val="00395B68"/>
    <w:rsid w:val="003D11CD"/>
    <w:rsid w:val="003F6DEA"/>
    <w:rsid w:val="00403568"/>
    <w:rsid w:val="00407A60"/>
    <w:rsid w:val="004E58D9"/>
    <w:rsid w:val="00524C8B"/>
    <w:rsid w:val="005440BE"/>
    <w:rsid w:val="005453D3"/>
    <w:rsid w:val="00587444"/>
    <w:rsid w:val="00590EAE"/>
    <w:rsid w:val="005F281A"/>
    <w:rsid w:val="00630E68"/>
    <w:rsid w:val="00670D7B"/>
    <w:rsid w:val="006779E0"/>
    <w:rsid w:val="006B6E7C"/>
    <w:rsid w:val="006E673A"/>
    <w:rsid w:val="007247A2"/>
    <w:rsid w:val="00747A50"/>
    <w:rsid w:val="007847F8"/>
    <w:rsid w:val="0079201A"/>
    <w:rsid w:val="007C60B9"/>
    <w:rsid w:val="007C7A72"/>
    <w:rsid w:val="00866F86"/>
    <w:rsid w:val="0087039C"/>
    <w:rsid w:val="00874F52"/>
    <w:rsid w:val="008B2387"/>
    <w:rsid w:val="008D0046"/>
    <w:rsid w:val="008D3453"/>
    <w:rsid w:val="008D410E"/>
    <w:rsid w:val="008D45D6"/>
    <w:rsid w:val="008E2E30"/>
    <w:rsid w:val="008E5FF0"/>
    <w:rsid w:val="00942C29"/>
    <w:rsid w:val="009A4D19"/>
    <w:rsid w:val="009B3B90"/>
    <w:rsid w:val="00AA5FB6"/>
    <w:rsid w:val="00AB1C12"/>
    <w:rsid w:val="00AC673A"/>
    <w:rsid w:val="00AD62A8"/>
    <w:rsid w:val="00B049E2"/>
    <w:rsid w:val="00B34DFA"/>
    <w:rsid w:val="00B51284"/>
    <w:rsid w:val="00B560A7"/>
    <w:rsid w:val="00B700B7"/>
    <w:rsid w:val="00B81A6A"/>
    <w:rsid w:val="00B919B6"/>
    <w:rsid w:val="00B9562F"/>
    <w:rsid w:val="00B96B08"/>
    <w:rsid w:val="00BA47C9"/>
    <w:rsid w:val="00BF1612"/>
    <w:rsid w:val="00BF77D2"/>
    <w:rsid w:val="00C2127E"/>
    <w:rsid w:val="00C442D2"/>
    <w:rsid w:val="00C67925"/>
    <w:rsid w:val="00C77CEF"/>
    <w:rsid w:val="00C77D60"/>
    <w:rsid w:val="00C82B17"/>
    <w:rsid w:val="00CA0D4C"/>
    <w:rsid w:val="00CA43CF"/>
    <w:rsid w:val="00CA588C"/>
    <w:rsid w:val="00D3220D"/>
    <w:rsid w:val="00D35869"/>
    <w:rsid w:val="00D37773"/>
    <w:rsid w:val="00D73651"/>
    <w:rsid w:val="00D94602"/>
    <w:rsid w:val="00DE21AD"/>
    <w:rsid w:val="00E33023"/>
    <w:rsid w:val="00F22142"/>
    <w:rsid w:val="00F67F21"/>
    <w:rsid w:val="00F910BE"/>
    <w:rsid w:val="00FA5CC5"/>
    <w:rsid w:val="00FE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A2"/>
    <w:pPr>
      <w:spacing w:after="200" w:line="276" w:lineRule="auto"/>
    </w:pPr>
    <w:rPr>
      <w:sz w:val="22"/>
      <w:szCs w:val="22"/>
      <w:lang w:val="hr-HR" w:eastAsia="en-US"/>
    </w:rPr>
  </w:style>
  <w:style w:type="paragraph" w:styleId="Heading1">
    <w:name w:val="heading 1"/>
    <w:basedOn w:val="Normal"/>
    <w:next w:val="Normal"/>
    <w:link w:val="Heading1Char"/>
    <w:uiPriority w:val="99"/>
    <w:qFormat/>
    <w:rsid w:val="004E58D9"/>
    <w:pPr>
      <w:keepNext/>
      <w:keepLines/>
      <w:spacing w:before="240" w:after="0"/>
      <w:outlineLvl w:val="0"/>
    </w:pPr>
    <w:rPr>
      <w:rFonts w:ascii="Cambria" w:eastAsia="Times New Roman" w:hAnsi="Cambria"/>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E58D9"/>
    <w:rPr>
      <w:rFonts w:ascii="Cambria" w:hAnsi="Cambria" w:cs="Times New Roman"/>
      <w:color w:val="365F91"/>
      <w:sz w:val="32"/>
      <w:szCs w:val="32"/>
      <w:lang w:val="en-US"/>
    </w:rPr>
  </w:style>
  <w:style w:type="paragraph" w:styleId="BalloonText">
    <w:name w:val="Balloon Text"/>
    <w:basedOn w:val="Normal"/>
    <w:link w:val="BalloonTextChar"/>
    <w:uiPriority w:val="99"/>
    <w:semiHidden/>
    <w:rsid w:val="00CA43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F"/>
    <w:rPr>
      <w:rFonts w:ascii="Tahoma" w:hAnsi="Tahoma" w:cs="Tahoma"/>
      <w:sz w:val="16"/>
      <w:szCs w:val="16"/>
    </w:rPr>
  </w:style>
  <w:style w:type="paragraph" w:styleId="Header">
    <w:name w:val="header"/>
    <w:basedOn w:val="Normal"/>
    <w:link w:val="HeaderChar"/>
    <w:uiPriority w:val="99"/>
    <w:semiHidden/>
    <w:rsid w:val="00CA43CF"/>
    <w:pPr>
      <w:tabs>
        <w:tab w:val="center" w:pos="4536"/>
        <w:tab w:val="right" w:pos="9072"/>
      </w:tabs>
      <w:spacing w:after="0" w:line="240" w:lineRule="auto"/>
    </w:pPr>
  </w:style>
  <w:style w:type="character" w:customStyle="1" w:styleId="HeaderChar">
    <w:name w:val="Header Char"/>
    <w:link w:val="Header"/>
    <w:uiPriority w:val="99"/>
    <w:semiHidden/>
    <w:locked/>
    <w:rsid w:val="00CA43CF"/>
    <w:rPr>
      <w:rFonts w:cs="Times New Roman"/>
    </w:rPr>
  </w:style>
  <w:style w:type="paragraph" w:styleId="Footer">
    <w:name w:val="footer"/>
    <w:basedOn w:val="Normal"/>
    <w:link w:val="FooterChar"/>
    <w:uiPriority w:val="99"/>
    <w:semiHidden/>
    <w:rsid w:val="00CA43CF"/>
    <w:pPr>
      <w:tabs>
        <w:tab w:val="center" w:pos="4536"/>
        <w:tab w:val="right" w:pos="9072"/>
      </w:tabs>
      <w:spacing w:after="0" w:line="240" w:lineRule="auto"/>
    </w:pPr>
  </w:style>
  <w:style w:type="character" w:customStyle="1" w:styleId="FooterChar">
    <w:name w:val="Footer Char"/>
    <w:link w:val="Footer"/>
    <w:uiPriority w:val="99"/>
    <w:semiHidden/>
    <w:locked/>
    <w:rsid w:val="00CA43CF"/>
    <w:rPr>
      <w:rFonts w:cs="Times New Roman"/>
    </w:rPr>
  </w:style>
  <w:style w:type="table" w:styleId="TableGrid">
    <w:name w:val="Table Grid"/>
    <w:basedOn w:val="TableNormal"/>
    <w:uiPriority w:val="99"/>
    <w:rsid w:val="00CA43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A4D19"/>
    <w:rPr>
      <w:rFonts w:cs="Times New Roman"/>
      <w:color w:val="0000FF"/>
      <w:u w:val="single"/>
    </w:rPr>
  </w:style>
  <w:style w:type="paragraph" w:styleId="NoSpacing">
    <w:name w:val="No Spacing"/>
    <w:uiPriority w:val="99"/>
    <w:qFormat/>
    <w:rsid w:val="00D3220D"/>
    <w:pPr>
      <w:suppressAutoHyphens/>
    </w:pPr>
    <w:rPr>
      <w:rFonts w:cs="Calibri"/>
      <w:sz w:val="22"/>
      <w:szCs w:val="22"/>
      <w:lang w:val="de-DE" w:eastAsia="ar-SA"/>
    </w:rPr>
  </w:style>
  <w:style w:type="paragraph" w:customStyle="1" w:styleId="youthaffint">
    <w:name w:val="youth.af.f.int"/>
    <w:basedOn w:val="Normal"/>
    <w:rsid w:val="00D3220D"/>
    <w:pPr>
      <w:keepNext/>
      <w:tabs>
        <w:tab w:val="left" w:pos="284"/>
      </w:tabs>
      <w:spacing w:before="60" w:after="60" w:line="240" w:lineRule="auto"/>
      <w:ind w:left="142"/>
    </w:pPr>
    <w:rPr>
      <w:rFonts w:ascii="Arial" w:eastAsia="Times New Roman" w:hAnsi="Arial"/>
      <w:noProof/>
      <w:sz w:val="20"/>
      <w:szCs w:val="20"/>
      <w:lang w:val="en-GB"/>
    </w:rPr>
  </w:style>
  <w:style w:type="character" w:customStyle="1" w:styleId="apple-converted-space">
    <w:name w:val="apple-converted-space"/>
    <w:rsid w:val="00D3220D"/>
    <w:rPr>
      <w:rFonts w:cs="Times New Roman"/>
    </w:rPr>
  </w:style>
  <w:style w:type="paragraph" w:styleId="ListParagraph">
    <w:name w:val="List Paragraph"/>
    <w:basedOn w:val="Normal"/>
    <w:uiPriority w:val="99"/>
    <w:qFormat/>
    <w:rsid w:val="00AB1C12"/>
    <w:pPr>
      <w:ind w:left="720"/>
      <w:contextualSpacing/>
    </w:pPr>
  </w:style>
  <w:style w:type="character" w:styleId="Strong">
    <w:name w:val="Strong"/>
    <w:basedOn w:val="DefaultParagraphFont"/>
    <w:uiPriority w:val="22"/>
    <w:qFormat/>
    <w:locked/>
    <w:rsid w:val="00403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31833">
      <w:bodyDiv w:val="1"/>
      <w:marLeft w:val="0"/>
      <w:marRight w:val="0"/>
      <w:marTop w:val="0"/>
      <w:marBottom w:val="0"/>
      <w:divBdr>
        <w:top w:val="none" w:sz="0" w:space="0" w:color="auto"/>
        <w:left w:val="none" w:sz="0" w:space="0" w:color="auto"/>
        <w:bottom w:val="none" w:sz="0" w:space="0" w:color="auto"/>
        <w:right w:val="none" w:sz="0" w:space="0" w:color="auto"/>
      </w:divBdr>
    </w:div>
    <w:div w:id="591085927">
      <w:marLeft w:val="0"/>
      <w:marRight w:val="0"/>
      <w:marTop w:val="0"/>
      <w:marBottom w:val="0"/>
      <w:divBdr>
        <w:top w:val="none" w:sz="0" w:space="0" w:color="auto"/>
        <w:left w:val="none" w:sz="0" w:space="0" w:color="auto"/>
        <w:bottom w:val="none" w:sz="0" w:space="0" w:color="auto"/>
        <w:right w:val="none" w:sz="0" w:space="0" w:color="auto"/>
      </w:divBdr>
    </w:div>
    <w:div w:id="1302341149">
      <w:bodyDiv w:val="1"/>
      <w:marLeft w:val="0"/>
      <w:marRight w:val="0"/>
      <w:marTop w:val="0"/>
      <w:marBottom w:val="0"/>
      <w:divBdr>
        <w:top w:val="none" w:sz="0" w:space="0" w:color="auto"/>
        <w:left w:val="none" w:sz="0" w:space="0" w:color="auto"/>
        <w:bottom w:val="none" w:sz="0" w:space="0" w:color="auto"/>
        <w:right w:val="none" w:sz="0" w:space="0" w:color="auto"/>
      </w:divBdr>
      <w:divsChild>
        <w:div w:id="1446925683">
          <w:marLeft w:val="0"/>
          <w:marRight w:val="0"/>
          <w:marTop w:val="0"/>
          <w:marBottom w:val="150"/>
          <w:divBdr>
            <w:top w:val="none" w:sz="0" w:space="0" w:color="auto"/>
            <w:left w:val="none" w:sz="0" w:space="0" w:color="auto"/>
            <w:bottom w:val="none" w:sz="0" w:space="0" w:color="auto"/>
            <w:right w:val="none" w:sz="0" w:space="0" w:color="auto"/>
          </w:divBdr>
        </w:div>
      </w:divsChild>
    </w:div>
    <w:div w:id="1358197376">
      <w:bodyDiv w:val="1"/>
      <w:marLeft w:val="0"/>
      <w:marRight w:val="0"/>
      <w:marTop w:val="0"/>
      <w:marBottom w:val="0"/>
      <w:divBdr>
        <w:top w:val="none" w:sz="0" w:space="0" w:color="auto"/>
        <w:left w:val="none" w:sz="0" w:space="0" w:color="auto"/>
        <w:bottom w:val="none" w:sz="0" w:space="0" w:color="auto"/>
        <w:right w:val="none" w:sz="0" w:space="0" w:color="auto"/>
      </w:divBdr>
    </w:div>
    <w:div w:id="1522089414">
      <w:bodyDiv w:val="1"/>
      <w:marLeft w:val="0"/>
      <w:marRight w:val="0"/>
      <w:marTop w:val="0"/>
      <w:marBottom w:val="0"/>
      <w:divBdr>
        <w:top w:val="none" w:sz="0" w:space="0" w:color="auto"/>
        <w:left w:val="none" w:sz="0" w:space="0" w:color="auto"/>
        <w:bottom w:val="none" w:sz="0" w:space="0" w:color="auto"/>
        <w:right w:val="none" w:sz="0" w:space="0" w:color="auto"/>
      </w:divBdr>
    </w:div>
    <w:div w:id="1795715586">
      <w:bodyDiv w:val="1"/>
      <w:marLeft w:val="0"/>
      <w:marRight w:val="0"/>
      <w:marTop w:val="0"/>
      <w:marBottom w:val="0"/>
      <w:divBdr>
        <w:top w:val="none" w:sz="0" w:space="0" w:color="auto"/>
        <w:left w:val="none" w:sz="0" w:space="0" w:color="auto"/>
        <w:bottom w:val="none" w:sz="0" w:space="0" w:color="auto"/>
        <w:right w:val="none" w:sz="0" w:space="0" w:color="auto"/>
      </w:divBdr>
      <w:divsChild>
        <w:div w:id="193863728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outhdiscoveryventure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achel@youthdiscoveryventure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youthdiscoveryventures.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youthdiscoveryventures" TargetMode="External"/><Relationship Id="rId4" Type="http://schemas.openxmlformats.org/officeDocument/2006/relationships/webSettings" Target="webSettings.xml"/><Relationship Id="rId9" Type="http://schemas.openxmlformats.org/officeDocument/2006/relationships/hyperlink" Target="http://www.youthdiscoveryventures.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2017-04-02T13:20:00Z</dcterms:created>
  <dcterms:modified xsi:type="dcterms:W3CDTF">2017-04-02T13:20:00Z</dcterms:modified>
</cp:coreProperties>
</file>